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7C87" w14:textId="3E227572" w:rsidR="00D414F9" w:rsidRDefault="00D414F9" w:rsidP="00D414F9">
      <w:pPr>
        <w:pStyle w:val="paragraph"/>
        <w:spacing w:before="0" w:beforeAutospacing="0" w:after="0" w:afterAutospacing="0"/>
        <w:ind w:left="720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 xml:space="preserve">        January 13, 2026</w:t>
      </w:r>
    </w:p>
    <w:p w14:paraId="274F30C5" w14:textId="77777777" w:rsidR="00D414F9" w:rsidRDefault="00D414F9" w:rsidP="00D414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 xml:space="preserve">                                                                                                                                                         6:00 pm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240EB46F" w14:textId="77777777" w:rsidR="00D414F9" w:rsidRDefault="00D414F9" w:rsidP="00D414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653A0FA3" w14:textId="0D442F56" w:rsidR="00986C41" w:rsidRDefault="00D414F9" w:rsidP="00D414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</w:rPr>
        <w:t xml:space="preserve">The Council convened before regular </w:t>
      </w:r>
      <w:r w:rsidR="00986C41">
        <w:rPr>
          <w:rStyle w:val="normaltextrun"/>
          <w:rFonts w:ascii="Calibri Light" w:eastAsiaTheme="majorEastAsia" w:hAnsi="Calibri Light" w:cs="Calibri Light"/>
        </w:rPr>
        <w:t>session</w:t>
      </w:r>
      <w:r>
        <w:rPr>
          <w:rStyle w:val="normaltextrun"/>
          <w:rFonts w:ascii="Calibri Light" w:eastAsiaTheme="majorEastAsia" w:hAnsi="Calibri Light" w:cs="Calibri Light"/>
        </w:rPr>
        <w:t xml:space="preserve"> fo</w:t>
      </w:r>
      <w:r w:rsidR="008C7C9B">
        <w:rPr>
          <w:rStyle w:val="normaltextrun"/>
          <w:rFonts w:ascii="Calibri Light" w:eastAsiaTheme="majorEastAsia" w:hAnsi="Calibri Light" w:cs="Calibri Light"/>
        </w:rPr>
        <w:t xml:space="preserve">r </w:t>
      </w:r>
      <w:r>
        <w:rPr>
          <w:rStyle w:val="normaltextrun"/>
          <w:rFonts w:ascii="Calibri Light" w:eastAsiaTheme="majorEastAsia" w:hAnsi="Calibri Light" w:cs="Calibri Light"/>
        </w:rPr>
        <w:t>the swearing in</w:t>
      </w:r>
      <w:r w:rsidR="001743BC">
        <w:rPr>
          <w:rStyle w:val="normaltextrun"/>
          <w:rFonts w:ascii="Calibri Light" w:eastAsiaTheme="majorEastAsia" w:hAnsi="Calibri Light" w:cs="Calibri Light"/>
        </w:rPr>
        <w:t xml:space="preserve"> of the new City of Louisville Mayor, Michelle Reaves, </w:t>
      </w:r>
      <w:r w:rsidR="00986C41">
        <w:rPr>
          <w:rStyle w:val="normaltextrun"/>
          <w:rFonts w:ascii="Calibri Light" w:eastAsiaTheme="majorEastAsia" w:hAnsi="Calibri Light" w:cs="Calibri Light"/>
        </w:rPr>
        <w:t>N</w:t>
      </w:r>
      <w:r w:rsidR="001743BC">
        <w:rPr>
          <w:rStyle w:val="normaltextrun"/>
          <w:rFonts w:ascii="Calibri Light" w:eastAsiaTheme="majorEastAsia" w:hAnsi="Calibri Light" w:cs="Calibri Light"/>
        </w:rPr>
        <w:t xml:space="preserve">ew </w:t>
      </w:r>
      <w:r w:rsidR="00986C41">
        <w:rPr>
          <w:rStyle w:val="normaltextrun"/>
          <w:rFonts w:ascii="Calibri Light" w:eastAsiaTheme="majorEastAsia" w:hAnsi="Calibri Light" w:cs="Calibri Light"/>
        </w:rPr>
        <w:t>C</w:t>
      </w:r>
      <w:r w:rsidR="001743BC">
        <w:rPr>
          <w:rStyle w:val="normaltextrun"/>
          <w:rFonts w:ascii="Calibri Light" w:eastAsiaTheme="majorEastAsia" w:hAnsi="Calibri Light" w:cs="Calibri Light"/>
        </w:rPr>
        <w:t xml:space="preserve">ouncil </w:t>
      </w:r>
      <w:r w:rsidR="00986C41">
        <w:rPr>
          <w:rStyle w:val="normaltextrun"/>
          <w:rFonts w:ascii="Calibri Light" w:eastAsiaTheme="majorEastAsia" w:hAnsi="Calibri Light" w:cs="Calibri Light"/>
        </w:rPr>
        <w:t>m</w:t>
      </w:r>
      <w:r w:rsidR="001743BC">
        <w:rPr>
          <w:rStyle w:val="normaltextrun"/>
          <w:rFonts w:ascii="Calibri Light" w:eastAsiaTheme="majorEastAsia" w:hAnsi="Calibri Light" w:cs="Calibri Light"/>
        </w:rPr>
        <w:t xml:space="preserve">ember Anita Webb, and the </w:t>
      </w:r>
      <w:r w:rsidR="00986C41">
        <w:rPr>
          <w:rStyle w:val="normaltextrun"/>
          <w:rFonts w:ascii="Calibri Light" w:eastAsiaTheme="majorEastAsia" w:hAnsi="Calibri Light" w:cs="Calibri Light"/>
        </w:rPr>
        <w:t>R</w:t>
      </w:r>
      <w:r w:rsidR="001743BC">
        <w:rPr>
          <w:rStyle w:val="normaltextrun"/>
          <w:rFonts w:ascii="Calibri Light" w:eastAsiaTheme="majorEastAsia" w:hAnsi="Calibri Light" w:cs="Calibri Light"/>
        </w:rPr>
        <w:t xml:space="preserve">eaffirmations of </w:t>
      </w:r>
      <w:r w:rsidR="00986C41">
        <w:rPr>
          <w:rStyle w:val="normaltextrun"/>
          <w:rFonts w:ascii="Calibri Light" w:eastAsiaTheme="majorEastAsia" w:hAnsi="Calibri Light" w:cs="Calibri Light"/>
        </w:rPr>
        <w:t>C</w:t>
      </w:r>
      <w:r w:rsidR="001743BC">
        <w:rPr>
          <w:rStyle w:val="normaltextrun"/>
          <w:rFonts w:ascii="Calibri Light" w:eastAsiaTheme="majorEastAsia" w:hAnsi="Calibri Light" w:cs="Calibri Light"/>
        </w:rPr>
        <w:t xml:space="preserve">ouncil </w:t>
      </w:r>
      <w:r w:rsidR="00986C41">
        <w:rPr>
          <w:rStyle w:val="normaltextrun"/>
          <w:rFonts w:ascii="Calibri Light" w:eastAsiaTheme="majorEastAsia" w:hAnsi="Calibri Light" w:cs="Calibri Light"/>
        </w:rPr>
        <w:t>m</w:t>
      </w:r>
      <w:r w:rsidR="001743BC">
        <w:rPr>
          <w:rStyle w:val="normaltextrun"/>
          <w:rFonts w:ascii="Calibri Light" w:eastAsiaTheme="majorEastAsia" w:hAnsi="Calibri Light" w:cs="Calibri Light"/>
        </w:rPr>
        <w:t>embers Robert Dixon and Phil Polhill.</w:t>
      </w:r>
      <w:r w:rsidR="00986C41">
        <w:rPr>
          <w:rStyle w:val="normaltextrun"/>
          <w:rFonts w:ascii="Calibri Light" w:eastAsiaTheme="majorEastAsia" w:hAnsi="Calibri Light" w:cs="Calibri Light"/>
        </w:rPr>
        <w:t xml:space="preserve"> The swearing in ceremony concluded at 18</w:t>
      </w:r>
      <w:r w:rsidR="00DD6DD1">
        <w:rPr>
          <w:rStyle w:val="normaltextrun"/>
          <w:rFonts w:ascii="Calibri Light" w:eastAsiaTheme="majorEastAsia" w:hAnsi="Calibri Light" w:cs="Calibri Light"/>
        </w:rPr>
        <w:t>:</w:t>
      </w:r>
      <w:r w:rsidR="00986C41">
        <w:rPr>
          <w:rStyle w:val="normaltextrun"/>
          <w:rFonts w:ascii="Calibri Light" w:eastAsiaTheme="majorEastAsia" w:hAnsi="Calibri Light" w:cs="Calibri Light"/>
        </w:rPr>
        <w:t>07.</w:t>
      </w:r>
      <w:r w:rsidR="001743BC">
        <w:rPr>
          <w:rStyle w:val="normaltextrun"/>
          <w:rFonts w:ascii="Calibri Light" w:eastAsiaTheme="majorEastAsia" w:hAnsi="Calibri Light" w:cs="Calibri Light"/>
        </w:rPr>
        <w:t xml:space="preserve"> </w:t>
      </w:r>
      <w:r>
        <w:rPr>
          <w:rStyle w:val="normaltextrun"/>
          <w:rFonts w:ascii="Calibri Light" w:eastAsiaTheme="majorEastAsia" w:hAnsi="Calibri Light" w:cs="Calibri Light"/>
        </w:rPr>
        <w:t xml:space="preserve"> </w:t>
      </w:r>
    </w:p>
    <w:p w14:paraId="0CC04F3D" w14:textId="77777777" w:rsidR="00986C41" w:rsidRDefault="00986C41" w:rsidP="00D414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632CC902" w14:textId="627138B8" w:rsidR="00D414F9" w:rsidRDefault="00986C41" w:rsidP="00D414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>R</w:t>
      </w:r>
      <w:r w:rsidR="00D414F9">
        <w:rPr>
          <w:rStyle w:val="normaltextrun"/>
          <w:rFonts w:ascii="Calibri Light" w:eastAsiaTheme="majorEastAsia" w:hAnsi="Calibri Light" w:cs="Calibri Light"/>
        </w:rPr>
        <w:t xml:space="preserve">egular </w:t>
      </w:r>
      <w:proofErr w:type="gramStart"/>
      <w:r w:rsidR="00D414F9">
        <w:rPr>
          <w:rStyle w:val="normaltextrun"/>
          <w:rFonts w:ascii="Calibri Light" w:eastAsiaTheme="majorEastAsia" w:hAnsi="Calibri Light" w:cs="Calibri Light"/>
        </w:rPr>
        <w:t>session</w:t>
      </w:r>
      <w:proofErr w:type="gramEnd"/>
      <w:r w:rsidR="00D414F9">
        <w:rPr>
          <w:rStyle w:val="normaltextrun"/>
          <w:rFonts w:ascii="Calibri Light" w:eastAsiaTheme="majorEastAsia" w:hAnsi="Calibri Light" w:cs="Calibri Light"/>
        </w:rPr>
        <w:t xml:space="preserve"> </w:t>
      </w:r>
      <w:r>
        <w:rPr>
          <w:rStyle w:val="normaltextrun"/>
          <w:rFonts w:ascii="Calibri Light" w:eastAsiaTheme="majorEastAsia" w:hAnsi="Calibri Light" w:cs="Calibri Light"/>
        </w:rPr>
        <w:t xml:space="preserve">proceeded </w:t>
      </w:r>
      <w:r w:rsidR="00D414F9">
        <w:rPr>
          <w:rStyle w:val="normaltextrun"/>
          <w:rFonts w:ascii="Calibri Light" w:eastAsiaTheme="majorEastAsia" w:hAnsi="Calibri Light" w:cs="Calibri Light"/>
        </w:rPr>
        <w:t xml:space="preserve">with Mayor </w:t>
      </w:r>
      <w:r>
        <w:rPr>
          <w:rStyle w:val="normaltextrun"/>
          <w:rFonts w:ascii="Calibri Light" w:eastAsiaTheme="majorEastAsia" w:hAnsi="Calibri Light" w:cs="Calibri Light"/>
        </w:rPr>
        <w:t>Michelle Reaves,</w:t>
      </w:r>
      <w:r w:rsidR="00D414F9">
        <w:rPr>
          <w:rStyle w:val="normaltextrun"/>
          <w:rFonts w:ascii="Calibri Light" w:eastAsiaTheme="majorEastAsia" w:hAnsi="Calibri Light" w:cs="Calibri Light"/>
        </w:rPr>
        <w:t xml:space="preserve"> </w:t>
      </w:r>
      <w:r>
        <w:rPr>
          <w:rStyle w:val="normaltextrun"/>
          <w:rFonts w:ascii="Calibri Light" w:eastAsiaTheme="majorEastAsia" w:hAnsi="Calibri Light" w:cs="Calibri Light"/>
        </w:rPr>
        <w:t>C</w:t>
      </w:r>
      <w:r w:rsidR="00D414F9">
        <w:rPr>
          <w:rStyle w:val="normaltextrun"/>
          <w:rFonts w:ascii="Calibri Light" w:eastAsiaTheme="majorEastAsia" w:hAnsi="Calibri Light" w:cs="Calibri Light"/>
        </w:rPr>
        <w:t xml:space="preserve">ouncil member </w:t>
      </w:r>
      <w:r>
        <w:rPr>
          <w:rStyle w:val="normaltextrun"/>
          <w:rFonts w:ascii="Calibri Light" w:eastAsiaTheme="majorEastAsia" w:hAnsi="Calibri Light" w:cs="Calibri Light"/>
        </w:rPr>
        <w:t>Holloway</w:t>
      </w:r>
      <w:r w:rsidR="00D414F9">
        <w:rPr>
          <w:rStyle w:val="normaltextrun"/>
          <w:rFonts w:ascii="Calibri Light" w:eastAsiaTheme="majorEastAsia" w:hAnsi="Calibri Light" w:cs="Calibri Light"/>
        </w:rPr>
        <w:t>, Council member Dixon, Council member Atkins</w:t>
      </w:r>
      <w:r>
        <w:rPr>
          <w:rStyle w:val="normaltextrun"/>
          <w:rFonts w:ascii="Calibri Light" w:eastAsiaTheme="majorEastAsia" w:hAnsi="Calibri Light" w:cs="Calibri Light"/>
        </w:rPr>
        <w:t xml:space="preserve">, </w:t>
      </w:r>
      <w:r w:rsidR="00D414F9">
        <w:rPr>
          <w:rStyle w:val="normaltextrun"/>
          <w:rFonts w:ascii="Calibri Light" w:eastAsiaTheme="majorEastAsia" w:hAnsi="Calibri Light" w:cs="Calibri Light"/>
        </w:rPr>
        <w:t>Council member Polhill</w:t>
      </w:r>
      <w:r>
        <w:rPr>
          <w:rStyle w:val="normaltextrun"/>
          <w:rFonts w:ascii="Calibri Light" w:eastAsiaTheme="majorEastAsia" w:hAnsi="Calibri Light" w:cs="Calibri Light"/>
        </w:rPr>
        <w:t>, and Council member Webb</w:t>
      </w:r>
      <w:r w:rsidR="008B28D6">
        <w:rPr>
          <w:rStyle w:val="normaltextrun"/>
          <w:rFonts w:ascii="Calibri Light" w:eastAsiaTheme="majorEastAsia" w:hAnsi="Calibri Light" w:cs="Calibri Light"/>
        </w:rPr>
        <w:t>,</w:t>
      </w:r>
      <w:r w:rsidR="00D414F9">
        <w:rPr>
          <w:rStyle w:val="normaltextrun"/>
          <w:rFonts w:ascii="Calibri Light" w:eastAsiaTheme="majorEastAsia" w:hAnsi="Calibri Light" w:cs="Calibri Light"/>
        </w:rPr>
        <w:t xml:space="preserve"> present. Also in attendance were City Administrator Rick</w:t>
      </w:r>
      <w:r w:rsidR="002A2233">
        <w:rPr>
          <w:rStyle w:val="normaltextrun"/>
          <w:rFonts w:ascii="Calibri Light" w:eastAsiaTheme="majorEastAsia" w:hAnsi="Calibri Light" w:cs="Calibri Light"/>
        </w:rPr>
        <w:t>y</w:t>
      </w:r>
      <w:r w:rsidR="00D414F9">
        <w:rPr>
          <w:rStyle w:val="normaltextrun"/>
          <w:rFonts w:ascii="Calibri Light" w:eastAsiaTheme="majorEastAsia" w:hAnsi="Calibri Light" w:cs="Calibri Light"/>
        </w:rPr>
        <w:t xml:space="preserve"> Sapp,</w:t>
      </w:r>
      <w:r w:rsidR="00A07E2D">
        <w:rPr>
          <w:rStyle w:val="normaltextrun"/>
          <w:rFonts w:ascii="Calibri Light" w:eastAsiaTheme="majorEastAsia" w:hAnsi="Calibri Light" w:cs="Calibri Light"/>
        </w:rPr>
        <w:t xml:space="preserve"> Assistant City Administrator Clint Williams</w:t>
      </w:r>
      <w:r w:rsidR="002A2233">
        <w:rPr>
          <w:rStyle w:val="normaltextrun"/>
          <w:rFonts w:ascii="Calibri Light" w:eastAsiaTheme="majorEastAsia" w:hAnsi="Calibri Light" w:cs="Calibri Light"/>
        </w:rPr>
        <w:t>,</w:t>
      </w:r>
      <w:r w:rsidR="00D414F9">
        <w:rPr>
          <w:rStyle w:val="normaltextrun"/>
          <w:rFonts w:ascii="Calibri Light" w:eastAsiaTheme="majorEastAsia" w:hAnsi="Calibri Light" w:cs="Calibri Light"/>
        </w:rPr>
        <w:t xml:space="preserve"> </w:t>
      </w:r>
      <w:r>
        <w:rPr>
          <w:rStyle w:val="normaltextrun"/>
          <w:rFonts w:ascii="Calibri Light" w:eastAsiaTheme="majorEastAsia" w:hAnsi="Calibri Light" w:cs="Calibri Light"/>
        </w:rPr>
        <w:t>Tosha Hohmann</w:t>
      </w:r>
      <w:r w:rsidR="00D414F9">
        <w:rPr>
          <w:rStyle w:val="normaltextrun"/>
          <w:rFonts w:ascii="Calibri Light" w:eastAsiaTheme="majorEastAsia" w:hAnsi="Calibri Light" w:cs="Calibri Light"/>
        </w:rPr>
        <w:t>, City Attorney John Murphy, Louisville Police Chief James Miller, Louisville Fire Chief James Davis</w:t>
      </w:r>
      <w:r w:rsidR="0030552E">
        <w:rPr>
          <w:rStyle w:val="normaltextrun"/>
          <w:rFonts w:ascii="Calibri Light" w:eastAsiaTheme="majorEastAsia" w:hAnsi="Calibri Light" w:cs="Calibri Light"/>
        </w:rPr>
        <w:t>,</w:t>
      </w:r>
      <w:r w:rsidR="008B28D6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30552E">
        <w:rPr>
          <w:rStyle w:val="normaltextrun"/>
          <w:rFonts w:ascii="Calibri Light" w:eastAsiaTheme="majorEastAsia" w:hAnsi="Calibri Light" w:cs="Calibri Light"/>
        </w:rPr>
        <w:t>Utilities Director Chris Goodwin, Utilities Crew member Tim Russell, and Louisville Firefighter Richard Sapp II.</w:t>
      </w:r>
      <w:r w:rsidR="00D414F9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30552E" w:rsidRPr="008912FD">
        <w:rPr>
          <w:rStyle w:val="normaltextrun"/>
          <w:rFonts w:ascii="Calibri Light" w:eastAsiaTheme="majorEastAsia" w:hAnsi="Calibri Light" w:cs="Calibri Light"/>
        </w:rPr>
        <w:t>Roster for extensive audience attendance on file for public accessibility.</w:t>
      </w:r>
      <w:r w:rsidR="0030552E">
        <w:rPr>
          <w:rStyle w:val="normaltextrun"/>
          <w:rFonts w:ascii="Calibri Light" w:eastAsiaTheme="majorEastAsia" w:hAnsi="Calibri Light" w:cs="Calibri Light"/>
        </w:rPr>
        <w:t xml:space="preserve">  </w:t>
      </w:r>
    </w:p>
    <w:p w14:paraId="482844E4" w14:textId="77777777" w:rsidR="00D414F9" w:rsidRDefault="00D414F9" w:rsidP="00D414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4BE7BFA3" w14:textId="2AD2AA86" w:rsidR="00D414F9" w:rsidRDefault="00D414F9" w:rsidP="00D414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>
        <w:rPr>
          <w:rStyle w:val="normaltextrun"/>
          <w:rFonts w:ascii="Calibri Light" w:eastAsiaTheme="majorEastAsia" w:hAnsi="Calibri Light" w:cs="Calibri Light"/>
        </w:rPr>
        <w:t xml:space="preserve">Minutes from the Council meeting of </w:t>
      </w:r>
      <w:r w:rsidR="008912FD">
        <w:rPr>
          <w:rStyle w:val="normaltextrun"/>
          <w:rFonts w:ascii="Calibri Light" w:eastAsiaTheme="majorEastAsia" w:hAnsi="Calibri Light" w:cs="Calibri Light"/>
        </w:rPr>
        <w:t>December 9</w:t>
      </w:r>
      <w:r w:rsidR="008912FD" w:rsidRPr="008912FD">
        <w:rPr>
          <w:rStyle w:val="normaltextrun"/>
          <w:rFonts w:ascii="Calibri Light" w:eastAsiaTheme="majorEastAsia" w:hAnsi="Calibri Light" w:cs="Calibri Light"/>
          <w:vertAlign w:val="superscript"/>
        </w:rPr>
        <w:t>th</w:t>
      </w:r>
      <w:r w:rsidR="008912FD">
        <w:rPr>
          <w:rStyle w:val="normaltextrun"/>
          <w:rFonts w:ascii="Calibri Light" w:eastAsiaTheme="majorEastAsia" w:hAnsi="Calibri Light" w:cs="Calibri Light"/>
        </w:rPr>
        <w:t>, 2026,</w:t>
      </w:r>
      <w:r>
        <w:rPr>
          <w:rStyle w:val="normaltextrun"/>
          <w:rFonts w:ascii="Calibri Light" w:eastAsiaTheme="majorEastAsia" w:hAnsi="Calibri Light" w:cs="Calibri Light"/>
        </w:rPr>
        <w:t xml:space="preserve"> w</w:t>
      </w:r>
      <w:r w:rsidR="008912FD">
        <w:rPr>
          <w:rStyle w:val="normaltextrun"/>
          <w:rFonts w:ascii="Calibri Light" w:eastAsiaTheme="majorEastAsia" w:hAnsi="Calibri Light" w:cs="Calibri Light"/>
        </w:rPr>
        <w:t>ere</w:t>
      </w:r>
      <w:r>
        <w:rPr>
          <w:rStyle w:val="normaltextrun"/>
          <w:rFonts w:ascii="Calibri Light" w:eastAsiaTheme="majorEastAsia" w:hAnsi="Calibri Light" w:cs="Calibri Light"/>
        </w:rPr>
        <w:t xml:space="preserve"> presented.  A motion was made by Council member Dixon, with a second by Council member Atkins to approve all minutes as presented.  </w:t>
      </w:r>
      <w:bookmarkStart w:id="0" w:name="_Hlk174357160"/>
      <w:bookmarkStart w:id="1" w:name="_Hlk158637128"/>
      <w:r>
        <w:rPr>
          <w:rStyle w:val="normaltextrun"/>
          <w:rFonts w:ascii="Calibri Light" w:eastAsiaTheme="majorEastAsia" w:hAnsi="Calibri Light" w:cs="Calibri Light"/>
        </w:rPr>
        <w:t xml:space="preserve">Voting in favor of the motion were Council members Dixon, </w:t>
      </w:r>
      <w:r w:rsidR="008912FD">
        <w:rPr>
          <w:rStyle w:val="normaltextrun"/>
          <w:rFonts w:ascii="Calibri Light" w:eastAsiaTheme="majorEastAsia" w:hAnsi="Calibri Light" w:cs="Calibri Light"/>
        </w:rPr>
        <w:t>Polhill</w:t>
      </w:r>
      <w:r>
        <w:rPr>
          <w:rStyle w:val="normaltextrun"/>
          <w:rFonts w:ascii="Calibri Light" w:eastAsiaTheme="majorEastAsia" w:hAnsi="Calibri Light" w:cs="Calibri Light"/>
        </w:rPr>
        <w:t xml:space="preserve">, Atkins, </w:t>
      </w:r>
      <w:bookmarkEnd w:id="0"/>
      <w:r w:rsidR="008912FD">
        <w:rPr>
          <w:rStyle w:val="normaltextrun"/>
          <w:rFonts w:ascii="Calibri Light" w:eastAsiaTheme="majorEastAsia" w:hAnsi="Calibri Light" w:cs="Calibri Light"/>
        </w:rPr>
        <w:t>Webb and Holloway</w:t>
      </w:r>
      <w:r>
        <w:rPr>
          <w:rStyle w:val="normaltextrun"/>
          <w:rFonts w:ascii="Calibri Light" w:eastAsiaTheme="majorEastAsia" w:hAnsi="Calibri Light" w:cs="Calibri Light"/>
        </w:rPr>
        <w:t xml:space="preserve">.  </w:t>
      </w:r>
      <w:bookmarkEnd w:id="1"/>
      <w:r>
        <w:rPr>
          <w:rStyle w:val="normaltextrun"/>
          <w:rFonts w:ascii="Calibri Light" w:eastAsiaTheme="majorEastAsia" w:hAnsi="Calibri Light" w:cs="Calibri Light"/>
        </w:rPr>
        <w:t>Motion passed.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46B77647" w14:textId="77777777" w:rsidR="008912FD" w:rsidRDefault="008912FD" w:rsidP="00D414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14AF9DC5" w14:textId="77777777" w:rsidR="00D414F9" w:rsidRPr="00577C1F" w:rsidRDefault="00D414F9" w:rsidP="00D414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</w:rPr>
      </w:pPr>
      <w:r>
        <w:rPr>
          <w:rStyle w:val="normaltextrun"/>
          <w:rFonts w:ascii="Calibri Light" w:eastAsiaTheme="majorEastAsia" w:hAnsi="Calibri Light" w:cs="Calibri Light"/>
        </w:rPr>
        <w:t xml:space="preserve">Report </w:t>
      </w:r>
      <w:proofErr w:type="gramStart"/>
      <w:r>
        <w:rPr>
          <w:rStyle w:val="normaltextrun"/>
          <w:rFonts w:ascii="Calibri Light" w:eastAsiaTheme="majorEastAsia" w:hAnsi="Calibri Light" w:cs="Calibri Light"/>
        </w:rPr>
        <w:t>of</w:t>
      </w:r>
      <w:proofErr w:type="gramEnd"/>
      <w:r>
        <w:rPr>
          <w:rStyle w:val="normaltextrun"/>
          <w:rFonts w:ascii="Calibri Light" w:eastAsiaTheme="majorEastAsia" w:hAnsi="Calibri Light" w:cs="Calibri Light"/>
        </w:rPr>
        <w:t xml:space="preserve"> Officers:</w:t>
      </w:r>
      <w:r w:rsidRPr="00577C1F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304441F8" w14:textId="77777777" w:rsidR="00D414F9" w:rsidRPr="00AE5E0D" w:rsidRDefault="00D414F9" w:rsidP="00D414F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</w:rPr>
      </w:pPr>
      <w:r>
        <w:rPr>
          <w:rStyle w:val="normaltextrun"/>
          <w:rFonts w:ascii="Calibri Light" w:eastAsiaTheme="majorEastAsia" w:hAnsi="Calibri Light" w:cs="Calibri Light"/>
        </w:rPr>
        <w:t>Clerk’s report</w:t>
      </w:r>
    </w:p>
    <w:p w14:paraId="45A391CC" w14:textId="77777777" w:rsidR="00D414F9" w:rsidRDefault="00D414F9" w:rsidP="00D414F9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 xml:space="preserve">The General Fund report was presented with no issues or concerns. </w:t>
      </w:r>
      <w:r>
        <w:rPr>
          <w:rStyle w:val="eop"/>
          <w:rFonts w:ascii="Calibri Light" w:eastAsiaTheme="majorEastAsia" w:hAnsi="Calibri Light" w:cs="Calibri Light"/>
          <w:b/>
          <w:bCs/>
        </w:rPr>
        <w:t>  </w:t>
      </w:r>
    </w:p>
    <w:p w14:paraId="2F1D1C9F" w14:textId="77777777" w:rsidR="00D414F9" w:rsidRDefault="00D414F9" w:rsidP="00D414F9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Calibri Light" w:eastAsiaTheme="majorEastAsia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</w:rPr>
        <w:t>The Utility Fund report was presented with no issues or concerns.</w:t>
      </w:r>
    </w:p>
    <w:p w14:paraId="60B370E8" w14:textId="77777777" w:rsidR="000E7F33" w:rsidRDefault="000E7F33" w:rsidP="00D414F9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1678C9D3" w14:textId="52D8D61A" w:rsidR="000C2F54" w:rsidRDefault="000E7F33" w:rsidP="000E7F3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</w:rPr>
        <w:t xml:space="preserve">Brief update provided on the approval for a price decrease of the CHIP Grant homes. Chestnut Hill Subdivision construction is underway; project is set to be completed by April 2026.  </w:t>
      </w:r>
    </w:p>
    <w:p w14:paraId="3CCFFCA2" w14:textId="77777777" w:rsidR="000E7F33" w:rsidRPr="000E7F33" w:rsidRDefault="000E7F33" w:rsidP="000E7F3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46DFCF4F" w14:textId="77777777" w:rsidR="00D414F9" w:rsidRPr="00BC0787" w:rsidRDefault="00D414F9" w:rsidP="00D414F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</w:rPr>
        <w:t>  </w:t>
      </w:r>
      <w:r w:rsidRPr="00BC0787">
        <w:rPr>
          <w:rStyle w:val="normaltextrun"/>
          <w:rFonts w:ascii="Calibri Light" w:eastAsiaTheme="majorEastAsia" w:hAnsi="Calibri Light" w:cs="Calibri Light"/>
        </w:rPr>
        <w:t>Police Chief’s Report</w:t>
      </w:r>
      <w:r w:rsidRPr="00BC0787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70C8AB2A" w14:textId="647A0B45" w:rsidR="00D414F9" w:rsidRDefault="00D414F9" w:rsidP="000C2F5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0C2F54">
        <w:rPr>
          <w:rStyle w:val="normaltextrun"/>
          <w:rFonts w:ascii="Calibri Light" w:eastAsiaTheme="majorEastAsia" w:hAnsi="Calibri Light" w:cs="Calibri Light"/>
        </w:rPr>
        <w:t xml:space="preserve">The Municipal Court disposed of </w:t>
      </w:r>
      <w:r w:rsidR="000C2F54">
        <w:rPr>
          <w:rStyle w:val="normaltextrun"/>
          <w:rFonts w:ascii="Calibri Light" w:eastAsiaTheme="majorEastAsia" w:hAnsi="Calibri Light" w:cs="Calibri Light"/>
        </w:rPr>
        <w:t>115</w:t>
      </w:r>
      <w:r w:rsidRPr="000C2F54">
        <w:rPr>
          <w:rStyle w:val="normaltextrun"/>
          <w:rFonts w:ascii="Calibri Light" w:eastAsiaTheme="majorEastAsia" w:hAnsi="Calibri Light" w:cs="Calibri Light"/>
        </w:rPr>
        <w:t xml:space="preserve"> cases during the month of </w:t>
      </w:r>
      <w:r w:rsidR="000C2F54">
        <w:rPr>
          <w:rStyle w:val="normaltextrun"/>
          <w:rFonts w:ascii="Calibri Light" w:eastAsiaTheme="majorEastAsia" w:hAnsi="Calibri Light" w:cs="Calibri Light"/>
        </w:rPr>
        <w:t>December 2025</w:t>
      </w:r>
      <w:r w:rsidRPr="000C2F54">
        <w:rPr>
          <w:rStyle w:val="normaltextrun"/>
          <w:rFonts w:ascii="Calibri Light" w:eastAsiaTheme="majorEastAsia" w:hAnsi="Calibri Light" w:cs="Calibri Light"/>
        </w:rPr>
        <w:t xml:space="preserve"> Term of court. Total fines collected were $</w:t>
      </w:r>
      <w:r w:rsidR="000C2F54">
        <w:rPr>
          <w:rStyle w:val="normaltextrun"/>
          <w:rFonts w:ascii="Calibri Light" w:eastAsiaTheme="majorEastAsia" w:hAnsi="Calibri Light" w:cs="Calibri Light"/>
        </w:rPr>
        <w:t>7,930.00</w:t>
      </w:r>
      <w:r w:rsidRPr="000C2F54">
        <w:rPr>
          <w:rStyle w:val="normaltextrun"/>
          <w:rFonts w:ascii="Calibri Light" w:eastAsiaTheme="majorEastAsia" w:hAnsi="Calibri Light" w:cs="Calibri Light"/>
        </w:rPr>
        <w:t>. Total fines collected from January 2024 are $</w:t>
      </w:r>
      <w:r w:rsidR="000C2F54">
        <w:rPr>
          <w:rStyle w:val="normaltextrun"/>
          <w:rFonts w:ascii="Calibri Light" w:eastAsiaTheme="majorEastAsia" w:hAnsi="Calibri Light" w:cs="Calibri Light"/>
        </w:rPr>
        <w:t>402,986.26</w:t>
      </w:r>
      <w:r w:rsidRPr="000C2F54">
        <w:rPr>
          <w:rStyle w:val="normaltextrun"/>
          <w:rFonts w:ascii="Calibri Light" w:eastAsiaTheme="majorEastAsia" w:hAnsi="Calibri Light" w:cs="Calibri Light"/>
        </w:rPr>
        <w:t xml:space="preserve">. The Louisville Police Department handled </w:t>
      </w:r>
      <w:r w:rsidR="000C2F54">
        <w:rPr>
          <w:rStyle w:val="normaltextrun"/>
          <w:rFonts w:ascii="Calibri Light" w:eastAsiaTheme="majorEastAsia" w:hAnsi="Calibri Light" w:cs="Calibri Light"/>
        </w:rPr>
        <w:t>247</w:t>
      </w:r>
      <w:r w:rsidRPr="000C2F54">
        <w:rPr>
          <w:rStyle w:val="normaltextrun"/>
          <w:rFonts w:ascii="Calibri Light" w:eastAsiaTheme="majorEastAsia" w:hAnsi="Calibri Light" w:cs="Calibri Light"/>
        </w:rPr>
        <w:t xml:space="preserve"> calls through 911. Chief Miller reported </w:t>
      </w:r>
      <w:r w:rsidR="000C2F54">
        <w:rPr>
          <w:rStyle w:val="normaltextrun"/>
          <w:rFonts w:ascii="Calibri Light" w:eastAsiaTheme="majorEastAsia" w:hAnsi="Calibri Light" w:cs="Calibri Light"/>
        </w:rPr>
        <w:t>5 MVA’s with non-life-threatening injuries, and 37 various citations issued. Council member Dixon inquire</w:t>
      </w:r>
      <w:r w:rsidR="00DA0D19">
        <w:rPr>
          <w:rStyle w:val="normaltextrun"/>
          <w:rFonts w:ascii="Calibri Light" w:eastAsiaTheme="majorEastAsia" w:hAnsi="Calibri Light" w:cs="Calibri Light"/>
        </w:rPr>
        <w:t>d</w:t>
      </w:r>
      <w:r w:rsidR="000C2F54">
        <w:rPr>
          <w:rStyle w:val="normaltextrun"/>
          <w:rFonts w:ascii="Calibri Light" w:eastAsiaTheme="majorEastAsia" w:hAnsi="Calibri Light" w:cs="Calibri Light"/>
        </w:rPr>
        <w:t xml:space="preserve"> about current staffing ratios, Chief Miller </w:t>
      </w:r>
      <w:r w:rsidR="005E53FC">
        <w:rPr>
          <w:rStyle w:val="normaltextrun"/>
          <w:rFonts w:ascii="Calibri Light" w:eastAsiaTheme="majorEastAsia" w:hAnsi="Calibri Light" w:cs="Calibri Light"/>
        </w:rPr>
        <w:t>advises</w:t>
      </w:r>
      <w:r w:rsidR="000C2F54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347FB8">
        <w:rPr>
          <w:rStyle w:val="normaltextrun"/>
          <w:rFonts w:ascii="Calibri Light" w:eastAsiaTheme="majorEastAsia" w:hAnsi="Calibri Light" w:cs="Calibri Light"/>
        </w:rPr>
        <w:t xml:space="preserve">the </w:t>
      </w:r>
      <w:proofErr w:type="gramStart"/>
      <w:r w:rsidR="00347FB8">
        <w:rPr>
          <w:rStyle w:val="normaltextrun"/>
          <w:rFonts w:ascii="Calibri Light" w:eastAsiaTheme="majorEastAsia" w:hAnsi="Calibri Light" w:cs="Calibri Light"/>
        </w:rPr>
        <w:t>City</w:t>
      </w:r>
      <w:proofErr w:type="gramEnd"/>
      <w:r w:rsidR="00347FB8">
        <w:rPr>
          <w:rStyle w:val="normaltextrun"/>
          <w:rFonts w:ascii="Calibri Light" w:eastAsiaTheme="majorEastAsia" w:hAnsi="Calibri Light" w:cs="Calibri Light"/>
        </w:rPr>
        <w:t xml:space="preserve"> currently has </w:t>
      </w:r>
      <w:r w:rsidR="00A6165C">
        <w:rPr>
          <w:rStyle w:val="normaltextrun"/>
          <w:rFonts w:ascii="Calibri Light" w:eastAsiaTheme="majorEastAsia" w:hAnsi="Calibri Light" w:cs="Calibri Light"/>
        </w:rPr>
        <w:t xml:space="preserve">three full-time officers and two part-time officers. The department is actively seeking applicants. </w:t>
      </w:r>
    </w:p>
    <w:p w14:paraId="7B6EA3B7" w14:textId="77777777" w:rsidR="000C2F54" w:rsidRPr="000C2F54" w:rsidRDefault="000C2F54" w:rsidP="000C2F54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2C6D061D" w14:textId="7A67C0CA" w:rsidR="00A0464A" w:rsidRPr="00710CC6" w:rsidRDefault="00D414F9" w:rsidP="00710CC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>
        <w:rPr>
          <w:rStyle w:val="normaltextrun"/>
          <w:rFonts w:ascii="Calibri Light" w:eastAsiaTheme="majorEastAsia" w:hAnsi="Calibri Light" w:cs="Calibri Light"/>
        </w:rPr>
        <w:t>Old Business – 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521CDB6F" w14:textId="71AE012D" w:rsidR="00710CC6" w:rsidRPr="00710CC6" w:rsidRDefault="00D414F9" w:rsidP="00710CC6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b/>
          <w:bCs/>
        </w:rPr>
      </w:pPr>
      <w:r w:rsidRPr="00267999">
        <w:rPr>
          <w:rStyle w:val="eop"/>
          <w:rFonts w:ascii="Calibri Light" w:eastAsiaTheme="majorEastAsia" w:hAnsi="Calibri Light" w:cs="Calibri Light"/>
          <w:b/>
          <w:bCs/>
        </w:rPr>
        <w:t>Update on AMI Project</w:t>
      </w:r>
      <w:r>
        <w:rPr>
          <w:rStyle w:val="eop"/>
          <w:rFonts w:ascii="Calibri Light" w:eastAsiaTheme="majorEastAsia" w:hAnsi="Calibri Light" w:cs="Calibri Light"/>
        </w:rPr>
        <w:t xml:space="preserve">- </w:t>
      </w:r>
      <w:r w:rsidR="00A0464A">
        <w:rPr>
          <w:rStyle w:val="eop"/>
          <w:rFonts w:ascii="Calibri Light" w:eastAsiaTheme="majorEastAsia" w:hAnsi="Calibri Light" w:cs="Calibri Light"/>
        </w:rPr>
        <w:t xml:space="preserve">Successfully installed </w:t>
      </w:r>
      <w:r w:rsidR="000E7F33">
        <w:rPr>
          <w:rStyle w:val="eop"/>
          <w:rFonts w:ascii="Calibri Light" w:eastAsiaTheme="majorEastAsia" w:hAnsi="Calibri Light" w:cs="Calibri Light"/>
        </w:rPr>
        <w:t>99</w:t>
      </w:r>
      <w:r w:rsidR="00347FB8">
        <w:rPr>
          <w:rStyle w:val="eop"/>
          <w:rFonts w:ascii="Calibri Light" w:eastAsiaTheme="majorEastAsia" w:hAnsi="Calibri Light" w:cs="Calibri Light"/>
        </w:rPr>
        <w:t>%</w:t>
      </w:r>
      <w:r w:rsidR="00A0464A">
        <w:rPr>
          <w:rStyle w:val="eop"/>
          <w:rFonts w:ascii="Calibri Light" w:eastAsiaTheme="majorEastAsia" w:hAnsi="Calibri Light" w:cs="Calibri Light"/>
        </w:rPr>
        <w:t xml:space="preserve"> residential properties</w:t>
      </w:r>
      <w:r w:rsidR="000E7F33">
        <w:rPr>
          <w:rStyle w:val="eop"/>
          <w:rFonts w:ascii="Calibri Light" w:eastAsiaTheme="majorEastAsia" w:hAnsi="Calibri Light" w:cs="Calibri Light"/>
        </w:rPr>
        <w:t xml:space="preserve"> within the </w:t>
      </w:r>
      <w:r w:rsidR="00A0464A">
        <w:rPr>
          <w:rStyle w:val="eop"/>
          <w:rFonts w:ascii="Calibri Light" w:eastAsiaTheme="majorEastAsia" w:hAnsi="Calibri Light" w:cs="Calibri Light"/>
        </w:rPr>
        <w:t>city</w:t>
      </w:r>
      <w:r w:rsidR="000E7F33">
        <w:rPr>
          <w:rStyle w:val="eop"/>
          <w:rFonts w:ascii="Calibri Light" w:eastAsiaTheme="majorEastAsia" w:hAnsi="Calibri Light" w:cs="Calibri Light"/>
        </w:rPr>
        <w:t xml:space="preserve"> </w:t>
      </w:r>
      <w:r w:rsidR="00A0464A">
        <w:rPr>
          <w:rStyle w:val="eop"/>
          <w:rFonts w:ascii="Calibri Light" w:eastAsiaTheme="majorEastAsia" w:hAnsi="Calibri Light" w:cs="Calibri Light"/>
        </w:rPr>
        <w:t xml:space="preserve">with new water meters. 50% of the Commercial properties have been completed.  </w:t>
      </w:r>
      <w:r w:rsidR="000E7F33">
        <w:rPr>
          <w:rStyle w:val="eop"/>
          <w:rFonts w:ascii="Calibri Light" w:eastAsiaTheme="majorEastAsia" w:hAnsi="Calibri Light" w:cs="Calibri Light"/>
        </w:rPr>
        <w:t xml:space="preserve"> </w:t>
      </w:r>
    </w:p>
    <w:p w14:paraId="4E666978" w14:textId="7AE387B0" w:rsidR="00A0464A" w:rsidRDefault="00A0464A" w:rsidP="00710CC6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Well Inspection</w:t>
      </w:r>
      <w:r w:rsidRPr="00A0464A">
        <w:t>:</w:t>
      </w:r>
      <w:r>
        <w:rPr>
          <w:rFonts w:ascii="Calibri Light" w:hAnsi="Calibri Light" w:cs="Calibri Light"/>
          <w:b/>
          <w:bCs/>
        </w:rPr>
        <w:t xml:space="preserve"> </w:t>
      </w:r>
      <w:r w:rsidR="00A950DF" w:rsidRPr="00A0464A">
        <w:rPr>
          <w:rFonts w:ascii="Calibri Light" w:hAnsi="Calibri Light" w:cs="Calibri Light"/>
        </w:rPr>
        <w:t xml:space="preserve">City </w:t>
      </w:r>
      <w:r w:rsidR="00A950DF">
        <w:rPr>
          <w:rFonts w:ascii="Calibri Light" w:hAnsi="Calibri Light" w:cs="Calibri Light"/>
        </w:rPr>
        <w:t>Well</w:t>
      </w:r>
      <w:r w:rsidR="007F2D8C">
        <w:rPr>
          <w:rFonts w:ascii="Calibri Light" w:hAnsi="Calibri Light" w:cs="Calibri Light"/>
        </w:rPr>
        <w:t xml:space="preserve"> </w:t>
      </w:r>
      <w:r w:rsidR="00A950DF">
        <w:rPr>
          <w:rFonts w:ascii="Calibri Light" w:hAnsi="Calibri Light" w:cs="Calibri Light"/>
        </w:rPr>
        <w:t>#4</w:t>
      </w:r>
      <w:r w:rsidR="00347FB8">
        <w:rPr>
          <w:rFonts w:ascii="Calibri Light" w:hAnsi="Calibri Light" w:cs="Calibri Light"/>
        </w:rPr>
        <w:t xml:space="preserve"> is</w:t>
      </w:r>
      <w:r>
        <w:rPr>
          <w:rFonts w:ascii="Calibri Light" w:hAnsi="Calibri Light" w:cs="Calibri Light"/>
        </w:rPr>
        <w:t xml:space="preserve"> currently under inspection for structural integrity and EP</w:t>
      </w:r>
      <w:r w:rsidR="00710CC6"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</w:rPr>
        <w:t xml:space="preserve"> compliance. Well </w:t>
      </w:r>
      <w:r w:rsidR="00A950DF">
        <w:rPr>
          <w:rFonts w:ascii="Calibri Light" w:hAnsi="Calibri Light" w:cs="Calibri Light"/>
        </w:rPr>
        <w:t>#</w:t>
      </w:r>
      <w:r>
        <w:rPr>
          <w:rFonts w:ascii="Calibri Light" w:hAnsi="Calibri Light" w:cs="Calibri Light"/>
        </w:rPr>
        <w:t xml:space="preserve">4 is noted as a backup resource. </w:t>
      </w:r>
    </w:p>
    <w:p w14:paraId="77464C74" w14:textId="77777777" w:rsidR="00710CC6" w:rsidRPr="00710CC6" w:rsidRDefault="00710CC6" w:rsidP="00710CC6">
      <w:pPr>
        <w:pStyle w:val="paragraph"/>
        <w:spacing w:before="0" w:beforeAutospacing="0" w:after="0" w:afterAutospacing="0"/>
        <w:ind w:left="1440"/>
        <w:textAlignment w:val="baseline"/>
        <w:rPr>
          <w:rFonts w:ascii="Calibri Light" w:hAnsi="Calibri Light" w:cs="Calibri Light"/>
          <w:b/>
          <w:bCs/>
        </w:rPr>
      </w:pPr>
    </w:p>
    <w:p w14:paraId="4DEDE33B" w14:textId="77777777" w:rsidR="00D414F9" w:rsidRDefault="00D414F9" w:rsidP="00D414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>Resolutions, Orders and Ordinances – 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3A333EE7" w14:textId="0AB24BD5" w:rsidR="00D414F9" w:rsidRDefault="00D414F9" w:rsidP="002D011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ED273F">
        <w:rPr>
          <w:rStyle w:val="normaltextrun"/>
          <w:rFonts w:ascii="Calibri Light" w:eastAsiaTheme="majorEastAsia" w:hAnsi="Calibri Light" w:cs="Calibri Light"/>
        </w:rPr>
        <w:t>None</w:t>
      </w:r>
    </w:p>
    <w:p w14:paraId="09832A02" w14:textId="77777777" w:rsidR="00A0464A" w:rsidRPr="00ED273F" w:rsidRDefault="00A0464A" w:rsidP="00A0464A">
      <w:pPr>
        <w:pStyle w:val="paragraph"/>
        <w:spacing w:before="0" w:beforeAutospacing="0" w:after="0" w:afterAutospacing="0"/>
        <w:ind w:left="1800"/>
        <w:textAlignment w:val="baseline"/>
        <w:rPr>
          <w:rStyle w:val="tabchar"/>
          <w:rFonts w:ascii="Calibri" w:eastAsiaTheme="majorEastAsia" w:hAnsi="Calibri" w:cs="Calibri"/>
        </w:rPr>
      </w:pPr>
    </w:p>
    <w:p w14:paraId="5B00F00B" w14:textId="77777777" w:rsidR="00D414F9" w:rsidRDefault="00D414F9" w:rsidP="00D414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 w:rsidRPr="00ED273F">
        <w:rPr>
          <w:rStyle w:val="normaltextrun"/>
          <w:rFonts w:ascii="Calibri Light" w:eastAsiaTheme="majorEastAsia" w:hAnsi="Calibri Light" w:cs="Calibri Light"/>
        </w:rPr>
        <w:t>New Business</w:t>
      </w:r>
      <w:r w:rsidRPr="00ED273F">
        <w:rPr>
          <w:rStyle w:val="eop"/>
          <w:rFonts w:ascii="Calibri Light" w:eastAsiaTheme="majorEastAsia" w:hAnsi="Calibri Light" w:cs="Calibri Light"/>
        </w:rPr>
        <w:t xml:space="preserve">  </w:t>
      </w:r>
    </w:p>
    <w:p w14:paraId="2C4A1058" w14:textId="15F3BECD" w:rsidR="00710CC6" w:rsidRDefault="00710CC6" w:rsidP="002D011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 xml:space="preserve">Auditor Engagement Letter- </w:t>
      </w:r>
      <w:r w:rsidRPr="00A0464A">
        <w:rPr>
          <w:rStyle w:val="eop"/>
          <w:rFonts w:ascii="Calibri Light" w:eastAsiaTheme="majorEastAsia" w:hAnsi="Calibri Light" w:cs="Calibri Light"/>
        </w:rPr>
        <w:t>The City of Louisville</w:t>
      </w:r>
      <w:r>
        <w:rPr>
          <w:rStyle w:val="eop"/>
          <w:rFonts w:ascii="Calibri Light" w:eastAsiaTheme="majorEastAsia" w:hAnsi="Calibri Light" w:cs="Calibri Light"/>
        </w:rPr>
        <w:t xml:space="preserve"> has received the December 2025 terms of audit </w:t>
      </w:r>
      <w:r w:rsidR="00836CCE">
        <w:rPr>
          <w:rStyle w:val="eop"/>
          <w:rFonts w:ascii="Calibri Light" w:eastAsiaTheme="majorEastAsia" w:hAnsi="Calibri Light" w:cs="Calibri Light"/>
        </w:rPr>
        <w:t>from</w:t>
      </w:r>
      <w:r>
        <w:rPr>
          <w:rStyle w:val="eop"/>
          <w:rFonts w:ascii="Calibri Light" w:eastAsiaTheme="majorEastAsia" w:hAnsi="Calibri Light" w:cs="Calibri Light"/>
        </w:rPr>
        <w:t xml:space="preserve"> Jones, Jones, Davis and Associates. The fee for service will remain the</w:t>
      </w:r>
      <w:r w:rsidR="007F2D8C">
        <w:rPr>
          <w:rStyle w:val="eop"/>
          <w:rFonts w:ascii="Calibri Light" w:eastAsiaTheme="majorEastAsia" w:hAnsi="Calibri Light" w:cs="Calibri Light"/>
        </w:rPr>
        <w:t xml:space="preserve"> same</w:t>
      </w:r>
      <w:r w:rsidR="00F80C1A">
        <w:rPr>
          <w:rStyle w:val="eop"/>
          <w:rFonts w:ascii="Calibri Light" w:eastAsiaTheme="majorEastAsia" w:hAnsi="Calibri Light" w:cs="Calibri Light"/>
        </w:rPr>
        <w:t xml:space="preserve"> as</w:t>
      </w:r>
      <w:r>
        <w:rPr>
          <w:rStyle w:val="eop"/>
          <w:rFonts w:ascii="Calibri Light" w:eastAsiaTheme="majorEastAsia" w:hAnsi="Calibri Light" w:cs="Calibri Light"/>
        </w:rPr>
        <w:t xml:space="preserve"> </w:t>
      </w:r>
      <w:r w:rsidR="00F80C1A">
        <w:rPr>
          <w:rStyle w:val="eop"/>
          <w:rFonts w:ascii="Calibri Light" w:eastAsiaTheme="majorEastAsia" w:hAnsi="Calibri Light" w:cs="Calibri Light"/>
        </w:rPr>
        <w:t>202</w:t>
      </w:r>
      <w:r w:rsidR="00E375B0">
        <w:rPr>
          <w:rStyle w:val="eop"/>
          <w:rFonts w:ascii="Calibri Light" w:eastAsiaTheme="majorEastAsia" w:hAnsi="Calibri Light" w:cs="Calibri Light"/>
        </w:rPr>
        <w:t>5</w:t>
      </w:r>
      <w:r w:rsidR="00836CCE">
        <w:rPr>
          <w:rStyle w:val="eop"/>
          <w:rFonts w:ascii="Calibri Light" w:eastAsiaTheme="majorEastAsia" w:hAnsi="Calibri Light" w:cs="Calibri Light"/>
        </w:rPr>
        <w:t xml:space="preserve"> at $33,000. The high-end limit of $</w:t>
      </w:r>
      <w:r w:rsidR="002F5F2F">
        <w:rPr>
          <w:rStyle w:val="eop"/>
          <w:rFonts w:ascii="Calibri Light" w:eastAsiaTheme="majorEastAsia" w:hAnsi="Calibri Light" w:cs="Calibri Light"/>
        </w:rPr>
        <w:t>6,500</w:t>
      </w:r>
      <w:r w:rsidR="002D0111">
        <w:rPr>
          <w:rStyle w:val="eop"/>
          <w:rFonts w:ascii="Calibri Light" w:eastAsiaTheme="majorEastAsia" w:hAnsi="Calibri Light" w:cs="Calibri Light"/>
        </w:rPr>
        <w:t xml:space="preserve"> for the </w:t>
      </w:r>
      <w:r w:rsidR="00EF36C9">
        <w:rPr>
          <w:rStyle w:val="eop"/>
          <w:rFonts w:ascii="Calibri Light" w:eastAsiaTheme="majorEastAsia" w:hAnsi="Calibri Light" w:cs="Calibri Light"/>
        </w:rPr>
        <w:t xml:space="preserve">single </w:t>
      </w:r>
      <w:r w:rsidR="00E375B0">
        <w:rPr>
          <w:rStyle w:val="eop"/>
          <w:rFonts w:ascii="Calibri Light" w:eastAsiaTheme="majorEastAsia" w:hAnsi="Calibri Light" w:cs="Calibri Light"/>
        </w:rPr>
        <w:t>Audit</w:t>
      </w:r>
      <w:r w:rsidR="00EF36C9">
        <w:rPr>
          <w:rStyle w:val="eop"/>
          <w:rFonts w:ascii="Calibri Light" w:eastAsiaTheme="majorEastAsia" w:hAnsi="Calibri Light" w:cs="Calibri Light"/>
        </w:rPr>
        <w:t xml:space="preserve"> </w:t>
      </w:r>
      <w:r w:rsidR="00F80C1A">
        <w:rPr>
          <w:rStyle w:val="eop"/>
          <w:rFonts w:ascii="Calibri Light" w:eastAsiaTheme="majorEastAsia" w:hAnsi="Calibri Light" w:cs="Calibri Light"/>
        </w:rPr>
        <w:t>is required</w:t>
      </w:r>
      <w:r w:rsidR="00EF36C9">
        <w:rPr>
          <w:rStyle w:val="eop"/>
          <w:rFonts w:ascii="Calibri Light" w:eastAsiaTheme="majorEastAsia" w:hAnsi="Calibri Light" w:cs="Calibri Light"/>
        </w:rPr>
        <w:t xml:space="preserve"> when the City receives </w:t>
      </w:r>
      <w:proofErr w:type="gramStart"/>
      <w:r w:rsidR="00EF36C9">
        <w:rPr>
          <w:rStyle w:val="eop"/>
          <w:rFonts w:ascii="Calibri Light" w:eastAsiaTheme="majorEastAsia" w:hAnsi="Calibri Light" w:cs="Calibri Light"/>
        </w:rPr>
        <w:t>in excess of</w:t>
      </w:r>
      <w:proofErr w:type="gramEnd"/>
      <w:r w:rsidR="00EF36C9">
        <w:rPr>
          <w:rStyle w:val="eop"/>
          <w:rFonts w:ascii="Calibri Light" w:eastAsiaTheme="majorEastAsia" w:hAnsi="Calibri Light" w:cs="Calibri Light"/>
        </w:rPr>
        <w:t xml:space="preserve"> $1,000,00</w:t>
      </w:r>
      <w:r w:rsidR="0011459B">
        <w:rPr>
          <w:rStyle w:val="eop"/>
          <w:rFonts w:ascii="Calibri Light" w:eastAsiaTheme="majorEastAsia" w:hAnsi="Calibri Light" w:cs="Calibri Light"/>
        </w:rPr>
        <w:t>0 of Federal Funds</w:t>
      </w:r>
      <w:r w:rsidR="002D0111">
        <w:rPr>
          <w:rStyle w:val="eop"/>
          <w:rFonts w:ascii="Calibri Light" w:eastAsiaTheme="majorEastAsia" w:hAnsi="Calibri Light" w:cs="Calibri Light"/>
        </w:rPr>
        <w:t xml:space="preserve">. </w:t>
      </w:r>
      <w:r w:rsidR="00836CCE">
        <w:rPr>
          <w:rStyle w:val="eop"/>
          <w:rFonts w:ascii="Calibri Light" w:eastAsiaTheme="majorEastAsia" w:hAnsi="Calibri Light" w:cs="Calibri Light"/>
        </w:rPr>
        <w:t>The December 2025 audit is set to conclude by June 30, 2026.</w:t>
      </w:r>
      <w:r>
        <w:rPr>
          <w:rStyle w:val="eop"/>
          <w:rFonts w:ascii="Calibri Light" w:eastAsiaTheme="majorEastAsia" w:hAnsi="Calibri Light" w:cs="Calibri Light"/>
        </w:rPr>
        <w:t xml:space="preserve"> A motion was made by Council member Dixon to approve the terms of audit as presented, with a second by Council member Polhill. Voting favor were Council members Webb, Atkins, Polhill, Holloway, and Dixon. Motion passed. </w:t>
      </w:r>
    </w:p>
    <w:p w14:paraId="399C7AAA" w14:textId="77777777" w:rsidR="002D0111" w:rsidRDefault="002D0111" w:rsidP="002D011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29A72479" w14:textId="0D1BFBE9" w:rsidR="002D0111" w:rsidRDefault="002D0111" w:rsidP="008C7C9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lastRenderedPageBreak/>
        <w:t>2026 Appointment of Officers-</w:t>
      </w:r>
      <w:r>
        <w:rPr>
          <w:rStyle w:val="eop"/>
          <w:rFonts w:ascii="Calibri Light" w:eastAsiaTheme="majorEastAsia" w:hAnsi="Calibri Light" w:cs="Calibri Light"/>
        </w:rPr>
        <w:t xml:space="preserve"> City of Louisville proposes the 2026 appointment of officers. A motion was made by Council member Dixon to approve the 2026 Officer as presented, with a second by Council member Polhill. Voting favor were Council members Atkins, Polhill, Webb, Holloway, and Dixon. Motion passed. </w:t>
      </w:r>
    </w:p>
    <w:p w14:paraId="441BFB50" w14:textId="77777777" w:rsidR="008C7C9B" w:rsidRPr="008C7C9B" w:rsidRDefault="008C7C9B" w:rsidP="008C7C9B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04F9B30F" w14:textId="5B9FAAC1" w:rsidR="002D0111" w:rsidRPr="002D0111" w:rsidRDefault="002D0111" w:rsidP="002D011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 w:rsidRPr="002D0111">
        <w:rPr>
          <w:rStyle w:val="eop"/>
          <w:rFonts w:ascii="Calibri Light" w:eastAsiaTheme="majorEastAsia" w:hAnsi="Calibri Light" w:cs="Calibri Light"/>
          <w:b/>
          <w:bCs/>
        </w:rPr>
        <w:t>2026 Mayor Pro</w:t>
      </w:r>
      <w:r>
        <w:rPr>
          <w:rStyle w:val="eop"/>
          <w:rFonts w:ascii="Calibri Light" w:eastAsiaTheme="majorEastAsia" w:hAnsi="Calibri Light" w:cs="Calibri Light"/>
          <w:b/>
          <w:bCs/>
        </w:rPr>
        <w:t>-</w:t>
      </w:r>
      <w:r w:rsidRPr="002D0111">
        <w:rPr>
          <w:rStyle w:val="eop"/>
          <w:rFonts w:ascii="Calibri Light" w:eastAsiaTheme="majorEastAsia" w:hAnsi="Calibri Light" w:cs="Calibri Light"/>
          <w:b/>
          <w:bCs/>
        </w:rPr>
        <w:t>Tem</w:t>
      </w:r>
      <w:r>
        <w:rPr>
          <w:rStyle w:val="eop"/>
          <w:rFonts w:ascii="Calibri Light" w:eastAsiaTheme="majorEastAsia" w:hAnsi="Calibri Light" w:cs="Calibri Light"/>
          <w:b/>
          <w:bCs/>
        </w:rPr>
        <w:t xml:space="preserve">- </w:t>
      </w:r>
      <w:r w:rsidR="0075662E">
        <w:rPr>
          <w:rStyle w:val="eop"/>
          <w:rFonts w:ascii="Calibri Light" w:eastAsiaTheme="majorEastAsia" w:hAnsi="Calibri Light" w:cs="Calibri Light"/>
        </w:rPr>
        <w:t xml:space="preserve">As done </w:t>
      </w:r>
      <w:r w:rsidR="00B752C4">
        <w:rPr>
          <w:rStyle w:val="eop"/>
          <w:rFonts w:ascii="Calibri Light" w:eastAsiaTheme="majorEastAsia" w:hAnsi="Calibri Light" w:cs="Calibri Light"/>
        </w:rPr>
        <w:t>traditionally with</w:t>
      </w:r>
      <w:r w:rsidR="0075662E">
        <w:rPr>
          <w:rStyle w:val="eop"/>
          <w:rFonts w:ascii="Calibri Light" w:eastAsiaTheme="majorEastAsia" w:hAnsi="Calibri Light" w:cs="Calibri Light"/>
        </w:rPr>
        <w:t xml:space="preserve"> the rotation of Mayor Pro-</w:t>
      </w:r>
      <w:proofErr w:type="spellStart"/>
      <w:r w:rsidR="0075662E">
        <w:rPr>
          <w:rStyle w:val="eop"/>
          <w:rFonts w:ascii="Calibri Light" w:eastAsiaTheme="majorEastAsia" w:hAnsi="Calibri Light" w:cs="Calibri Light"/>
        </w:rPr>
        <w:t>tem</w:t>
      </w:r>
      <w:proofErr w:type="spellEnd"/>
      <w:r w:rsidR="00546E1A">
        <w:rPr>
          <w:rStyle w:val="eop"/>
          <w:rFonts w:ascii="Calibri Light" w:eastAsiaTheme="majorEastAsia" w:hAnsi="Calibri Light" w:cs="Calibri Light"/>
        </w:rPr>
        <w:t>, Larry Atkins is scheduled to be appointed Mayor Pro-</w:t>
      </w:r>
      <w:proofErr w:type="spellStart"/>
      <w:r w:rsidR="00546E1A">
        <w:rPr>
          <w:rStyle w:val="eop"/>
          <w:rFonts w:ascii="Calibri Light" w:eastAsiaTheme="majorEastAsia" w:hAnsi="Calibri Light" w:cs="Calibri Light"/>
        </w:rPr>
        <w:t>tem</w:t>
      </w:r>
      <w:proofErr w:type="spellEnd"/>
      <w:r w:rsidR="008C7C9B">
        <w:rPr>
          <w:rStyle w:val="eop"/>
          <w:rFonts w:ascii="Calibri Light" w:eastAsiaTheme="majorEastAsia" w:hAnsi="Calibri Light" w:cs="Calibri Light"/>
        </w:rPr>
        <w:t>. A motion was made by Council member Dixon to approve Council member Atkins as the 2026 Mayor Pro-Tem</w:t>
      </w:r>
      <w:r w:rsidR="005E53FC">
        <w:rPr>
          <w:rStyle w:val="eop"/>
          <w:rFonts w:ascii="Calibri Light" w:eastAsiaTheme="majorEastAsia" w:hAnsi="Calibri Light" w:cs="Calibri Light"/>
        </w:rPr>
        <w:t xml:space="preserve">, with a </w:t>
      </w:r>
      <w:r w:rsidR="008C7C9B">
        <w:rPr>
          <w:rStyle w:val="eop"/>
          <w:rFonts w:ascii="Calibri Light" w:eastAsiaTheme="majorEastAsia" w:hAnsi="Calibri Light" w:cs="Calibri Light"/>
        </w:rPr>
        <w:t xml:space="preserve">second </w:t>
      </w:r>
      <w:r w:rsidR="005E53FC">
        <w:rPr>
          <w:rStyle w:val="eop"/>
          <w:rFonts w:ascii="Calibri Light" w:eastAsiaTheme="majorEastAsia" w:hAnsi="Calibri Light" w:cs="Calibri Light"/>
        </w:rPr>
        <w:t>by</w:t>
      </w:r>
      <w:r w:rsidR="008C7C9B">
        <w:rPr>
          <w:rStyle w:val="eop"/>
          <w:rFonts w:ascii="Calibri Light" w:eastAsiaTheme="majorEastAsia" w:hAnsi="Calibri Light" w:cs="Calibri Light"/>
        </w:rPr>
        <w:t xml:space="preserve"> Council member Polhill. Voting favor were Council members Dixon, Webb, Polhill, and Holloway. Motion passed.</w:t>
      </w:r>
    </w:p>
    <w:p w14:paraId="5F1DF33A" w14:textId="77777777" w:rsidR="00D414F9" w:rsidRDefault="00D414F9" w:rsidP="00D414F9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1B08F102" w14:textId="77777777" w:rsidR="00D414F9" w:rsidRDefault="00D414F9" w:rsidP="00D414F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8C7C9B">
        <w:rPr>
          <w:rStyle w:val="normaltextrun"/>
          <w:rFonts w:ascii="Calibri Light" w:eastAsiaTheme="majorEastAsia" w:hAnsi="Calibri Light" w:cs="Calibri Light"/>
          <w:b/>
          <w:bCs/>
        </w:rPr>
        <w:t>Reports from Council members</w:t>
      </w:r>
      <w:r>
        <w:rPr>
          <w:rStyle w:val="normaltextrun"/>
          <w:rFonts w:ascii="Calibri Light" w:eastAsiaTheme="majorEastAsia" w:hAnsi="Calibri Light" w:cs="Calibri Light"/>
        </w:rPr>
        <w:t xml:space="preserve"> – None</w:t>
      </w:r>
    </w:p>
    <w:p w14:paraId="411293A5" w14:textId="77777777" w:rsidR="00D414F9" w:rsidRDefault="00D414F9" w:rsidP="00D414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07598F0F" w14:textId="07CE609E" w:rsidR="00D414F9" w:rsidRDefault="00D414F9" w:rsidP="00CB22F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2F5F2F">
        <w:rPr>
          <w:rStyle w:val="normaltextrun"/>
          <w:rFonts w:ascii="Calibri Light" w:eastAsiaTheme="majorEastAsia" w:hAnsi="Calibri Light" w:cs="Calibri Light"/>
          <w:b/>
          <w:bCs/>
        </w:rPr>
        <w:t>Mayor’s Report –</w:t>
      </w:r>
      <w:r w:rsidRPr="002F5F2F">
        <w:rPr>
          <w:rStyle w:val="normaltextrun"/>
          <w:rFonts w:ascii="Calibri Light" w:eastAsiaTheme="majorEastAsia" w:hAnsi="Calibri Light" w:cs="Calibri Light"/>
        </w:rPr>
        <w:t xml:space="preserve"> Mayor </w:t>
      </w:r>
      <w:r w:rsidR="008C7C9B" w:rsidRPr="002F5F2F">
        <w:rPr>
          <w:rStyle w:val="normaltextrun"/>
          <w:rFonts w:ascii="Calibri Light" w:eastAsiaTheme="majorEastAsia" w:hAnsi="Calibri Light" w:cs="Calibri Light"/>
        </w:rPr>
        <w:t>Reaves opens with a speech of gratitude to all in attendance</w:t>
      </w:r>
      <w:r w:rsidR="002F5F2F" w:rsidRPr="002F5F2F">
        <w:rPr>
          <w:rStyle w:val="normaltextrun"/>
          <w:rFonts w:ascii="Calibri Light" w:eastAsiaTheme="majorEastAsia" w:hAnsi="Calibri Light" w:cs="Calibri Light"/>
        </w:rPr>
        <w:t xml:space="preserve"> and presents the 2026 Committee Appointments.  In closing, Mayor Reaves states a promise of change</w:t>
      </w:r>
      <w:r w:rsidR="002F5F2F">
        <w:rPr>
          <w:rStyle w:val="normaltextrun"/>
          <w:rFonts w:ascii="Calibri Light" w:eastAsiaTheme="majorEastAsia" w:hAnsi="Calibri Light" w:cs="Calibri Light"/>
        </w:rPr>
        <w:t xml:space="preserve"> for the Citizens of Louisville</w:t>
      </w:r>
      <w:r w:rsidR="002F5F2F" w:rsidRPr="002F5F2F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2F5F2F">
        <w:rPr>
          <w:rStyle w:val="normaltextrun"/>
          <w:rFonts w:ascii="Calibri Light" w:eastAsiaTheme="majorEastAsia" w:hAnsi="Calibri Light" w:cs="Calibri Light"/>
        </w:rPr>
        <w:t xml:space="preserve">and </w:t>
      </w:r>
      <w:r w:rsidR="002F5F2F" w:rsidRPr="002F5F2F">
        <w:rPr>
          <w:rStyle w:val="normaltextrun"/>
          <w:rFonts w:ascii="Calibri Light" w:eastAsiaTheme="majorEastAsia" w:hAnsi="Calibri Light" w:cs="Calibri Light"/>
        </w:rPr>
        <w:t>an upcoming townhall sessio</w:t>
      </w:r>
      <w:r w:rsidR="002F5F2F">
        <w:rPr>
          <w:rStyle w:val="normaltextrun"/>
          <w:rFonts w:ascii="Calibri Light" w:eastAsiaTheme="majorEastAsia" w:hAnsi="Calibri Light" w:cs="Calibri Light"/>
        </w:rPr>
        <w:t>n to be announced. Mayor’s Report closed in prayer</w:t>
      </w:r>
      <w:r w:rsidR="0017286D">
        <w:rPr>
          <w:rStyle w:val="normaltextrun"/>
          <w:rFonts w:ascii="Calibri Light" w:eastAsiaTheme="majorEastAsia" w:hAnsi="Calibri Light" w:cs="Calibri Light"/>
        </w:rPr>
        <w:t xml:space="preserve"> by Council Member Holloway</w:t>
      </w:r>
      <w:r w:rsidR="002F5F2F">
        <w:rPr>
          <w:rStyle w:val="normaltextrun"/>
          <w:rFonts w:ascii="Calibri Light" w:eastAsiaTheme="majorEastAsia" w:hAnsi="Calibri Light" w:cs="Calibri Light"/>
        </w:rPr>
        <w:t xml:space="preserve">. </w:t>
      </w:r>
      <w:r w:rsidR="002F5F2F" w:rsidRPr="002F5F2F">
        <w:rPr>
          <w:rStyle w:val="normaltextrun"/>
          <w:rFonts w:ascii="Calibri Light" w:eastAsiaTheme="majorEastAsia" w:hAnsi="Calibri Light" w:cs="Calibri Light"/>
        </w:rPr>
        <w:t xml:space="preserve"> </w:t>
      </w:r>
    </w:p>
    <w:p w14:paraId="11D1E764" w14:textId="77777777" w:rsidR="00D414F9" w:rsidRPr="00060124" w:rsidRDefault="00D414F9" w:rsidP="00D414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3CA69440" w14:textId="77777777" w:rsidR="00D414F9" w:rsidRDefault="00D414F9" w:rsidP="00D414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>There being no further business to come before Council, the meeting was adjourned.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5D921DD3" w14:textId="77777777" w:rsidR="00D414F9" w:rsidRDefault="00D414F9" w:rsidP="00D414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498EFD38" w14:textId="77777777" w:rsidR="00D414F9" w:rsidRDefault="00D414F9" w:rsidP="00D414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3F6DA0C5" w14:textId="77777777" w:rsidR="00A37AAF" w:rsidRDefault="00A37AAF"/>
    <w:sectPr w:rsidR="00A37AAF" w:rsidSect="00D414F9">
      <w:pgSz w:w="12240" w:h="20160" w:code="5"/>
      <w:pgMar w:top="1440" w:right="1440" w:bottom="1440" w:left="1440" w:header="720" w:footer="720" w:gutter="0"/>
      <w:paperSrc w:first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58A8"/>
    <w:multiLevelType w:val="hybridMultilevel"/>
    <w:tmpl w:val="F692CA30"/>
    <w:lvl w:ilvl="0" w:tplc="44000A9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4"/>
        <w:szCs w:val="24"/>
      </w:rPr>
    </w:lvl>
    <w:lvl w:ilvl="1" w:tplc="B310F40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0010"/>
    <w:multiLevelType w:val="hybridMultilevel"/>
    <w:tmpl w:val="4726FC3E"/>
    <w:lvl w:ilvl="0" w:tplc="7898D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E1533"/>
    <w:multiLevelType w:val="hybridMultilevel"/>
    <w:tmpl w:val="C136D706"/>
    <w:lvl w:ilvl="0" w:tplc="9A6CA6B2">
      <w:start w:val="8"/>
      <w:numFmt w:val="decimal"/>
      <w:lvlText w:val="%1."/>
      <w:lvlJc w:val="left"/>
      <w:pPr>
        <w:ind w:left="684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58114410"/>
    <w:multiLevelType w:val="hybridMultilevel"/>
    <w:tmpl w:val="2AC4012C"/>
    <w:lvl w:ilvl="0" w:tplc="421EF7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9204403"/>
    <w:multiLevelType w:val="hybridMultilevel"/>
    <w:tmpl w:val="1D9C35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2337762">
    <w:abstractNumId w:val="0"/>
  </w:num>
  <w:num w:numId="2" w16cid:durableId="27023909">
    <w:abstractNumId w:val="4"/>
  </w:num>
  <w:num w:numId="3" w16cid:durableId="117376845">
    <w:abstractNumId w:val="2"/>
  </w:num>
  <w:num w:numId="4" w16cid:durableId="6444672">
    <w:abstractNumId w:val="1"/>
  </w:num>
  <w:num w:numId="5" w16cid:durableId="1513639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F9"/>
    <w:rsid w:val="00011A85"/>
    <w:rsid w:val="00064B39"/>
    <w:rsid w:val="00087175"/>
    <w:rsid w:val="000C2F54"/>
    <w:rsid w:val="000E7D1E"/>
    <w:rsid w:val="000E7F33"/>
    <w:rsid w:val="0011459B"/>
    <w:rsid w:val="0017286D"/>
    <w:rsid w:val="001743BC"/>
    <w:rsid w:val="001E3A4B"/>
    <w:rsid w:val="002A2233"/>
    <w:rsid w:val="002D0111"/>
    <w:rsid w:val="002F5F2F"/>
    <w:rsid w:val="0030552E"/>
    <w:rsid w:val="00347FB8"/>
    <w:rsid w:val="00487271"/>
    <w:rsid w:val="00546E1A"/>
    <w:rsid w:val="005E53FC"/>
    <w:rsid w:val="00607F52"/>
    <w:rsid w:val="006301E5"/>
    <w:rsid w:val="00710CC6"/>
    <w:rsid w:val="0075662E"/>
    <w:rsid w:val="007F2D8C"/>
    <w:rsid w:val="00836CCE"/>
    <w:rsid w:val="008912FD"/>
    <w:rsid w:val="008B28D6"/>
    <w:rsid w:val="008C7C9B"/>
    <w:rsid w:val="00986C41"/>
    <w:rsid w:val="00A0464A"/>
    <w:rsid w:val="00A07E2D"/>
    <w:rsid w:val="00A37AAF"/>
    <w:rsid w:val="00A6165C"/>
    <w:rsid w:val="00A950DF"/>
    <w:rsid w:val="00B752C4"/>
    <w:rsid w:val="00BD25CA"/>
    <w:rsid w:val="00C43E38"/>
    <w:rsid w:val="00D414F9"/>
    <w:rsid w:val="00DA0D19"/>
    <w:rsid w:val="00DD2BFA"/>
    <w:rsid w:val="00DD6DD1"/>
    <w:rsid w:val="00E375B0"/>
    <w:rsid w:val="00EF36C9"/>
    <w:rsid w:val="00F008AC"/>
    <w:rsid w:val="00F80C1A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AE33"/>
  <w15:chartTrackingRefBased/>
  <w15:docId w15:val="{6DC0F3CB-7B4E-4D7D-8DA3-3F0F653B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01E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ptos Black" w:eastAsiaTheme="majorEastAsia" w:hAnsi="Aptos Black" w:cstheme="majorBid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41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4F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4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414F9"/>
  </w:style>
  <w:style w:type="character" w:customStyle="1" w:styleId="eop">
    <w:name w:val="eop"/>
    <w:basedOn w:val="DefaultParagraphFont"/>
    <w:rsid w:val="00D414F9"/>
  </w:style>
  <w:style w:type="character" w:customStyle="1" w:styleId="tabchar">
    <w:name w:val="tabchar"/>
    <w:basedOn w:val="DefaultParagraphFont"/>
    <w:rsid w:val="00D4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3582</Characters>
  <Application>Microsoft Office Word</Application>
  <DocSecurity>4</DocSecurity>
  <Lines>79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Hohmann</dc:creator>
  <cp:keywords/>
  <dc:description/>
  <cp:lastModifiedBy>Jadasia Usery</cp:lastModifiedBy>
  <cp:revision>2</cp:revision>
  <dcterms:created xsi:type="dcterms:W3CDTF">2026-02-20T15:24:00Z</dcterms:created>
  <dcterms:modified xsi:type="dcterms:W3CDTF">2026-02-20T15:24:00Z</dcterms:modified>
</cp:coreProperties>
</file>