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857D" w14:textId="77777777" w:rsidR="00F878FA" w:rsidRDefault="00F878FA" w:rsidP="00F878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393ABFE3" w14:textId="0B829F1B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>The Council met in regular session with Mayor Jenny Smith and Council member Hodges,</w:t>
      </w:r>
      <w:r w:rsidR="00136B66">
        <w:rPr>
          <w:rStyle w:val="normaltextrun"/>
          <w:rFonts w:ascii="Calibri Light" w:eastAsiaTheme="majorEastAsia" w:hAnsi="Calibri Light" w:cs="Calibri Light"/>
        </w:rPr>
        <w:t xml:space="preserve"> </w:t>
      </w:r>
      <w:r>
        <w:rPr>
          <w:rStyle w:val="normaltextrun"/>
          <w:rFonts w:ascii="Calibri Light" w:eastAsiaTheme="majorEastAsia" w:hAnsi="Calibri Light" w:cs="Calibri Light"/>
        </w:rPr>
        <w:t>Council member Atkins and Council member Polhill</w:t>
      </w:r>
      <w:r w:rsidR="00136B66">
        <w:rPr>
          <w:rStyle w:val="normaltextrun"/>
          <w:rFonts w:ascii="Calibri Light" w:eastAsiaTheme="majorEastAsia" w:hAnsi="Calibri Light" w:cs="Calibri Light"/>
        </w:rPr>
        <w:t>, and Reaves</w:t>
      </w:r>
      <w:r>
        <w:rPr>
          <w:rStyle w:val="normaltextrun"/>
          <w:rFonts w:ascii="Calibri Light" w:eastAsiaTheme="majorEastAsia" w:hAnsi="Calibri Light" w:cs="Calibri Light"/>
        </w:rPr>
        <w:t xml:space="preserve"> present.  Also in attendance were City Administrator Ricky Sapp, </w:t>
      </w:r>
      <w:r w:rsidR="00136B66">
        <w:rPr>
          <w:rStyle w:val="normaltextrun"/>
          <w:rFonts w:ascii="Calibri Light" w:eastAsiaTheme="majorEastAsia" w:hAnsi="Calibri Light" w:cs="Calibri Light"/>
        </w:rPr>
        <w:t>Tosha Hohmann,</w:t>
      </w:r>
      <w:r>
        <w:rPr>
          <w:rStyle w:val="normaltextrun"/>
          <w:rFonts w:ascii="Calibri Light" w:eastAsiaTheme="majorEastAsia" w:hAnsi="Calibri Light" w:cs="Calibri Light"/>
        </w:rPr>
        <w:t xml:space="preserve"> City Attorney John Murphy, Louisville Police Chief James Miller, </w:t>
      </w:r>
      <w:r w:rsidR="00136B66">
        <w:rPr>
          <w:rStyle w:val="normaltextrun"/>
          <w:rFonts w:ascii="Calibri Light" w:eastAsiaTheme="majorEastAsia" w:hAnsi="Calibri Light" w:cs="Calibri Light"/>
        </w:rPr>
        <w:t xml:space="preserve">and </w:t>
      </w:r>
      <w:r>
        <w:rPr>
          <w:rStyle w:val="normaltextrun"/>
          <w:rFonts w:ascii="Calibri Light" w:eastAsiaTheme="majorEastAsia" w:hAnsi="Calibri Light" w:cs="Calibri Light"/>
        </w:rPr>
        <w:t>Louisville Fire Chief James Davis.</w:t>
      </w:r>
    </w:p>
    <w:p w14:paraId="1DE03924" w14:textId="77777777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DFCCD1B" w14:textId="3B1CF982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>
        <w:rPr>
          <w:rStyle w:val="normaltextrun"/>
          <w:rFonts w:ascii="Calibri Light" w:eastAsiaTheme="majorEastAsia" w:hAnsi="Calibri Light" w:cs="Calibri Light"/>
        </w:rPr>
        <w:t>Minutes from the Council meeting of Ju</w:t>
      </w:r>
      <w:r w:rsidR="001070F8">
        <w:rPr>
          <w:rStyle w:val="normaltextrun"/>
          <w:rFonts w:ascii="Calibri Light" w:eastAsiaTheme="majorEastAsia" w:hAnsi="Calibri Light" w:cs="Calibri Light"/>
        </w:rPr>
        <w:t>ly 8</w:t>
      </w:r>
      <w:r>
        <w:rPr>
          <w:rStyle w:val="normaltextrun"/>
          <w:rFonts w:ascii="Calibri Light" w:eastAsiaTheme="majorEastAsia" w:hAnsi="Calibri Light" w:cs="Calibri Light"/>
        </w:rPr>
        <w:t xml:space="preserve">th was presented.  A motion was made by Council member </w:t>
      </w:r>
      <w:r w:rsidR="001538D7">
        <w:rPr>
          <w:rStyle w:val="normaltextrun"/>
          <w:rFonts w:ascii="Calibri Light" w:eastAsiaTheme="majorEastAsia" w:hAnsi="Calibri Light" w:cs="Calibri Light"/>
        </w:rPr>
        <w:t>Hodges</w:t>
      </w:r>
      <w:r>
        <w:rPr>
          <w:rStyle w:val="normaltextrun"/>
          <w:rFonts w:ascii="Calibri Light" w:eastAsiaTheme="majorEastAsia" w:hAnsi="Calibri Light" w:cs="Calibri Light"/>
        </w:rPr>
        <w:t xml:space="preserve">, with a second by Council member Atkins to approve all minutes as presented.  </w:t>
      </w:r>
      <w:bookmarkStart w:id="0" w:name="_Hlk174357160"/>
      <w:bookmarkStart w:id="1" w:name="_Hlk158637128"/>
      <w:r>
        <w:rPr>
          <w:rStyle w:val="normaltextrun"/>
          <w:rFonts w:ascii="Calibri Light" w:eastAsiaTheme="majorEastAsia" w:hAnsi="Calibri Light" w:cs="Calibri Light"/>
        </w:rPr>
        <w:t xml:space="preserve">Voting in favor of the motion were Council members </w:t>
      </w:r>
      <w:r w:rsidR="001538D7">
        <w:rPr>
          <w:rStyle w:val="normaltextrun"/>
          <w:rFonts w:ascii="Calibri Light" w:eastAsiaTheme="majorEastAsia" w:hAnsi="Calibri Light" w:cs="Calibri Light"/>
        </w:rPr>
        <w:t xml:space="preserve">Polhill, </w:t>
      </w:r>
      <w:r>
        <w:rPr>
          <w:rStyle w:val="normaltextrun"/>
          <w:rFonts w:ascii="Calibri Light" w:eastAsiaTheme="majorEastAsia" w:hAnsi="Calibri Light" w:cs="Calibri Light"/>
        </w:rPr>
        <w:t>Hodges,</w:t>
      </w:r>
      <w:r w:rsidR="001538D7">
        <w:rPr>
          <w:rStyle w:val="normaltextrun"/>
          <w:rFonts w:ascii="Calibri Light" w:eastAsiaTheme="majorEastAsia" w:hAnsi="Calibri Light" w:cs="Calibri Light"/>
        </w:rPr>
        <w:t xml:space="preserve"> Reaves,</w:t>
      </w:r>
      <w:r>
        <w:rPr>
          <w:rStyle w:val="normaltextrun"/>
          <w:rFonts w:ascii="Calibri Light" w:eastAsiaTheme="majorEastAsia" w:hAnsi="Calibri Light" w:cs="Calibri Light"/>
        </w:rPr>
        <w:t xml:space="preserve"> Atkins</w:t>
      </w:r>
      <w:bookmarkEnd w:id="0"/>
      <w:bookmarkEnd w:id="1"/>
      <w:r w:rsidR="00B037FD">
        <w:rPr>
          <w:rStyle w:val="normaltextrun"/>
          <w:rFonts w:ascii="Calibri Light" w:eastAsiaTheme="majorEastAsia" w:hAnsi="Calibri Light" w:cs="Calibri Light"/>
        </w:rPr>
        <w:t xml:space="preserve">. </w:t>
      </w:r>
      <w:r>
        <w:rPr>
          <w:rStyle w:val="normaltextrun"/>
          <w:rFonts w:ascii="Calibri Light" w:eastAsiaTheme="majorEastAsia" w:hAnsi="Calibri Light" w:cs="Calibri Light"/>
        </w:rPr>
        <w:t>Motion passed.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028FAB80" w14:textId="77777777" w:rsidR="00B037FD" w:rsidRDefault="00B037FD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26555309" w14:textId="77777777" w:rsidR="00F878FA" w:rsidRPr="00577C1F" w:rsidRDefault="00F878FA" w:rsidP="00F878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</w:rPr>
      </w:pPr>
      <w:r w:rsidRPr="00441FA5">
        <w:rPr>
          <w:rStyle w:val="normaltextrun"/>
          <w:rFonts w:ascii="Calibri Light" w:eastAsiaTheme="majorEastAsia" w:hAnsi="Calibri Light" w:cs="Calibri Light"/>
          <w:b/>
          <w:bCs/>
        </w:rPr>
        <w:t>Report of Officers</w:t>
      </w:r>
      <w:r>
        <w:rPr>
          <w:rStyle w:val="normaltextrun"/>
          <w:rFonts w:ascii="Calibri Light" w:eastAsiaTheme="majorEastAsia" w:hAnsi="Calibri Light" w:cs="Calibri Light"/>
        </w:rPr>
        <w:t>:</w:t>
      </w:r>
      <w:r w:rsidRPr="00577C1F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25F4C06" w14:textId="77777777" w:rsidR="00F878FA" w:rsidRPr="00AE5E0D" w:rsidRDefault="00F878FA" w:rsidP="00F878F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</w:rPr>
      </w:pPr>
      <w:r>
        <w:rPr>
          <w:rStyle w:val="normaltextrun"/>
          <w:rFonts w:ascii="Calibri Light" w:eastAsiaTheme="majorEastAsia" w:hAnsi="Calibri Light" w:cs="Calibri Light"/>
        </w:rPr>
        <w:t>Clerk’s report</w:t>
      </w:r>
    </w:p>
    <w:p w14:paraId="0CF44E29" w14:textId="77777777" w:rsidR="00F878FA" w:rsidRDefault="00F878FA" w:rsidP="00F878FA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The General Fund report was presented with no issues or concerns. </w:t>
      </w:r>
      <w:r>
        <w:rPr>
          <w:rStyle w:val="eop"/>
          <w:rFonts w:ascii="Calibri Light" w:eastAsiaTheme="majorEastAsia" w:hAnsi="Calibri Light" w:cs="Calibri Light"/>
          <w:b/>
          <w:bCs/>
        </w:rPr>
        <w:t>  </w:t>
      </w:r>
    </w:p>
    <w:p w14:paraId="1367356B" w14:textId="77777777" w:rsidR="00F878FA" w:rsidRDefault="00F878FA" w:rsidP="00F878FA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="Calibri Light" w:eastAsiaTheme="majorEastAsia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>The Utility Fund report was presented with no issues or concerns.</w:t>
      </w:r>
    </w:p>
    <w:p w14:paraId="69E222EE" w14:textId="09BDE4CD" w:rsidR="00B037FD" w:rsidRPr="00B037FD" w:rsidRDefault="00B037FD" w:rsidP="00B037F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>FEMA Funds still pending</w:t>
      </w:r>
    </w:p>
    <w:p w14:paraId="30CFFA30" w14:textId="77777777" w:rsidR="00F878FA" w:rsidRPr="00BC0787" w:rsidRDefault="00F878FA" w:rsidP="00F878F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</w:rPr>
        <w:t>  </w:t>
      </w:r>
      <w:r w:rsidRPr="00BC0787">
        <w:rPr>
          <w:rStyle w:val="normaltextrun"/>
          <w:rFonts w:ascii="Calibri Light" w:eastAsiaTheme="majorEastAsia" w:hAnsi="Calibri Light" w:cs="Calibri Light"/>
        </w:rPr>
        <w:t>Police Chief’s Report</w:t>
      </w:r>
      <w:r w:rsidRPr="00BC0787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5BDCE97" w14:textId="09E1E6EC" w:rsidR="00F878FA" w:rsidRPr="00441FA5" w:rsidRDefault="00F878FA" w:rsidP="00441FA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441FA5">
        <w:rPr>
          <w:rStyle w:val="normaltextrun"/>
          <w:rFonts w:ascii="Calibri Light" w:eastAsiaTheme="majorEastAsia" w:hAnsi="Calibri Light" w:cs="Calibri Light"/>
        </w:rPr>
        <w:t xml:space="preserve">The Municipal Court disposed of </w:t>
      </w:r>
      <w:r w:rsidR="00B037FD" w:rsidRPr="00441FA5">
        <w:rPr>
          <w:rStyle w:val="normaltextrun"/>
          <w:rFonts w:ascii="Calibri Light" w:eastAsiaTheme="majorEastAsia" w:hAnsi="Calibri Light" w:cs="Calibri Light"/>
        </w:rPr>
        <w:t>160</w:t>
      </w:r>
      <w:r w:rsidRPr="00441FA5">
        <w:rPr>
          <w:rStyle w:val="normaltextrun"/>
          <w:rFonts w:ascii="Calibri Light" w:eastAsiaTheme="majorEastAsia" w:hAnsi="Calibri Light" w:cs="Calibri Light"/>
        </w:rPr>
        <w:t xml:space="preserve"> cases during the month of Ju</w:t>
      </w:r>
      <w:r w:rsidR="00B037FD" w:rsidRPr="00441FA5">
        <w:rPr>
          <w:rStyle w:val="normaltextrun"/>
          <w:rFonts w:ascii="Calibri Light" w:eastAsiaTheme="majorEastAsia" w:hAnsi="Calibri Light" w:cs="Calibri Light"/>
        </w:rPr>
        <w:t>ne</w:t>
      </w:r>
      <w:r w:rsidRPr="00441FA5">
        <w:rPr>
          <w:rStyle w:val="normaltextrun"/>
          <w:rFonts w:ascii="Calibri Light" w:eastAsiaTheme="majorEastAsia" w:hAnsi="Calibri Light" w:cs="Calibri Light"/>
        </w:rPr>
        <w:t xml:space="preserve"> 202</w:t>
      </w:r>
      <w:r w:rsidR="00B037FD" w:rsidRPr="00441FA5">
        <w:rPr>
          <w:rStyle w:val="normaltextrun"/>
          <w:rFonts w:ascii="Calibri Light" w:eastAsiaTheme="majorEastAsia" w:hAnsi="Calibri Light" w:cs="Calibri Light"/>
        </w:rPr>
        <w:t>5</w:t>
      </w:r>
      <w:r w:rsidRPr="00441FA5">
        <w:rPr>
          <w:rStyle w:val="normaltextrun"/>
          <w:rFonts w:ascii="Calibri Light" w:eastAsiaTheme="majorEastAsia" w:hAnsi="Calibri Light" w:cs="Calibri Light"/>
        </w:rPr>
        <w:t xml:space="preserve"> Term of court. </w:t>
      </w:r>
    </w:p>
    <w:p w14:paraId="4DAB57D0" w14:textId="385FB653" w:rsidR="00F878FA" w:rsidRPr="00441FA5" w:rsidRDefault="00F878FA" w:rsidP="00F878F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 Light" w:eastAsiaTheme="majorEastAsia" w:hAnsi="Calibri Light" w:cs="Calibri Light"/>
        </w:rPr>
      </w:pPr>
      <w:r w:rsidRPr="00441FA5">
        <w:rPr>
          <w:rStyle w:val="normaltextrun"/>
          <w:rFonts w:ascii="Calibri Light" w:eastAsiaTheme="majorEastAsia" w:hAnsi="Calibri Light" w:cs="Calibri Light"/>
        </w:rPr>
        <w:t>  Total fines collected were $</w:t>
      </w:r>
      <w:r w:rsidR="00B037FD" w:rsidRPr="00441FA5">
        <w:rPr>
          <w:rStyle w:val="normaltextrun"/>
          <w:rFonts w:ascii="Calibri Light" w:eastAsiaTheme="majorEastAsia" w:hAnsi="Calibri Light" w:cs="Calibri Light"/>
        </w:rPr>
        <w:t>49,353</w:t>
      </w:r>
      <w:r w:rsidRPr="00441FA5">
        <w:rPr>
          <w:rStyle w:val="normaltextrun"/>
          <w:rFonts w:ascii="Calibri Light" w:eastAsiaTheme="majorEastAsia" w:hAnsi="Calibri Light" w:cs="Calibri Light"/>
        </w:rPr>
        <w:t>.00. Total fines collected from January 202</w:t>
      </w:r>
      <w:r w:rsidR="00666969">
        <w:rPr>
          <w:rStyle w:val="normaltextrun"/>
          <w:rFonts w:ascii="Calibri Light" w:eastAsiaTheme="majorEastAsia" w:hAnsi="Calibri Light" w:cs="Calibri Light"/>
        </w:rPr>
        <w:t>5</w:t>
      </w:r>
      <w:r w:rsidRPr="00441FA5">
        <w:rPr>
          <w:rStyle w:val="normaltextrun"/>
          <w:rFonts w:ascii="Calibri Light" w:eastAsiaTheme="majorEastAsia" w:hAnsi="Calibri Light" w:cs="Calibri Light"/>
        </w:rPr>
        <w:t xml:space="preserve"> are $</w:t>
      </w:r>
      <w:r w:rsidR="00B037FD" w:rsidRPr="00441FA5">
        <w:rPr>
          <w:rStyle w:val="normaltextrun"/>
          <w:rFonts w:ascii="Calibri Light" w:eastAsiaTheme="majorEastAsia" w:hAnsi="Calibri Light" w:cs="Calibri Light"/>
        </w:rPr>
        <w:t>235,952.26</w:t>
      </w:r>
      <w:r w:rsidRPr="00441FA5">
        <w:rPr>
          <w:rStyle w:val="normaltextrun"/>
          <w:rFonts w:ascii="Calibri Light" w:eastAsiaTheme="majorEastAsia" w:hAnsi="Calibri Light" w:cs="Calibri Light"/>
        </w:rPr>
        <w:t xml:space="preserve">. The Louisville Police Department handled </w:t>
      </w:r>
      <w:r w:rsidR="00B037FD" w:rsidRPr="00441FA5">
        <w:rPr>
          <w:rStyle w:val="normaltextrun"/>
          <w:rFonts w:ascii="Calibri Light" w:eastAsiaTheme="majorEastAsia" w:hAnsi="Calibri Light" w:cs="Calibri Light"/>
        </w:rPr>
        <w:t>566</w:t>
      </w:r>
      <w:r w:rsidRPr="00441FA5">
        <w:rPr>
          <w:rStyle w:val="normaltextrun"/>
          <w:rFonts w:ascii="Calibri Light" w:eastAsiaTheme="majorEastAsia" w:hAnsi="Calibri Light" w:cs="Calibri Light"/>
        </w:rPr>
        <w:t xml:space="preserve"> calls through 911. Chief Miller reported that they have had </w:t>
      </w:r>
      <w:r w:rsidR="00B037FD" w:rsidRPr="00441FA5">
        <w:rPr>
          <w:rStyle w:val="normaltextrun"/>
          <w:rFonts w:ascii="Calibri Light" w:eastAsiaTheme="majorEastAsia" w:hAnsi="Calibri Light" w:cs="Calibri Light"/>
        </w:rPr>
        <w:t xml:space="preserve">multiple MVAs, with one resulting in </w:t>
      </w:r>
      <w:r w:rsidR="001116D3" w:rsidRPr="00441FA5">
        <w:rPr>
          <w:rStyle w:val="normaltextrun"/>
          <w:rFonts w:ascii="Calibri Light" w:eastAsiaTheme="majorEastAsia" w:hAnsi="Calibri Light" w:cs="Calibri Light"/>
        </w:rPr>
        <w:t>fatality</w:t>
      </w:r>
      <w:r w:rsidRPr="00441FA5">
        <w:rPr>
          <w:rStyle w:val="normaltextrun"/>
          <w:rFonts w:ascii="Calibri Light" w:eastAsiaTheme="majorEastAsia" w:hAnsi="Calibri Light" w:cs="Calibri Light"/>
        </w:rPr>
        <w:t>..</w:t>
      </w:r>
    </w:p>
    <w:p w14:paraId="4154A20D" w14:textId="77777777" w:rsidR="00F878FA" w:rsidRDefault="00F878FA" w:rsidP="00F878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00441FA5">
        <w:rPr>
          <w:rStyle w:val="normaltextrun"/>
          <w:rFonts w:ascii="Calibri Light" w:eastAsiaTheme="majorEastAsia" w:hAnsi="Calibri Light" w:cs="Calibri Light"/>
          <w:b/>
          <w:bCs/>
        </w:rPr>
        <w:t>Old Business</w:t>
      </w:r>
      <w:r>
        <w:rPr>
          <w:rStyle w:val="normaltextrun"/>
          <w:rFonts w:ascii="Calibri Light" w:eastAsiaTheme="majorEastAsia" w:hAnsi="Calibri Light" w:cs="Calibri Light"/>
        </w:rPr>
        <w:t xml:space="preserve"> – 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6EE87CC7" w14:textId="67849325" w:rsidR="00730113" w:rsidRPr="00730113" w:rsidRDefault="00441FA5" w:rsidP="0073011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 xml:space="preserve">Blighted Properties – </w:t>
      </w:r>
      <w:r>
        <w:rPr>
          <w:rStyle w:val="eop"/>
          <w:rFonts w:ascii="Calibri Light" w:eastAsiaTheme="majorEastAsia" w:hAnsi="Calibri Light" w:cs="Calibri Light"/>
        </w:rPr>
        <w:t>10 properties submitted to City Attorney for</w:t>
      </w:r>
      <w:r w:rsidR="00652120">
        <w:rPr>
          <w:rStyle w:val="eop"/>
          <w:rFonts w:ascii="Calibri Light" w:eastAsiaTheme="majorEastAsia" w:hAnsi="Calibri Light" w:cs="Calibri Light"/>
        </w:rPr>
        <w:t xml:space="preserve"> </w:t>
      </w:r>
      <w:r w:rsidR="000636E6">
        <w:rPr>
          <w:rStyle w:val="eop"/>
          <w:rFonts w:ascii="Calibri Light" w:eastAsiaTheme="majorEastAsia" w:hAnsi="Calibri Light" w:cs="Calibri Light"/>
        </w:rPr>
        <w:t>notification</w:t>
      </w:r>
      <w:r w:rsidR="00652120">
        <w:rPr>
          <w:rStyle w:val="eop"/>
          <w:rFonts w:ascii="Calibri Light" w:eastAsiaTheme="majorEastAsia" w:hAnsi="Calibri Light" w:cs="Calibri Light"/>
        </w:rPr>
        <w:t xml:space="preserve"> of repair or demolition.  Notified Parties have until September 1, 2025, to comply</w:t>
      </w:r>
      <w:r w:rsidR="004E5DB4">
        <w:rPr>
          <w:rStyle w:val="eop"/>
          <w:rFonts w:ascii="Calibri Light" w:eastAsiaTheme="majorEastAsia" w:hAnsi="Calibri Light" w:cs="Calibri Light"/>
        </w:rPr>
        <w:t xml:space="preserve"> or present a plan for compliance</w:t>
      </w:r>
      <w:r w:rsidR="00730113">
        <w:rPr>
          <w:rStyle w:val="eop"/>
          <w:rFonts w:ascii="Calibri Light" w:eastAsiaTheme="majorEastAsia" w:hAnsi="Calibri Light" w:cs="Calibri Light"/>
        </w:rPr>
        <w:t xml:space="preserve">. </w:t>
      </w:r>
      <w:r w:rsidR="00652120">
        <w:rPr>
          <w:rStyle w:val="eop"/>
          <w:rFonts w:ascii="Calibri Light" w:eastAsiaTheme="majorEastAsia" w:hAnsi="Calibri Light" w:cs="Calibri Light"/>
        </w:rPr>
        <w:t xml:space="preserve"> </w:t>
      </w:r>
    </w:p>
    <w:p w14:paraId="4E69E915" w14:textId="77777777" w:rsidR="00166C09" w:rsidRDefault="00F878FA" w:rsidP="00380E4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441FA5">
        <w:rPr>
          <w:rStyle w:val="normaltextrun"/>
          <w:rFonts w:ascii="Calibri Light" w:eastAsiaTheme="majorEastAsia" w:hAnsi="Calibri Light" w:cs="Calibri Light"/>
          <w:b/>
          <w:bCs/>
        </w:rPr>
        <w:t>Resolutions, Orders and Ordinances</w:t>
      </w:r>
      <w:r>
        <w:rPr>
          <w:rStyle w:val="normaltextrun"/>
          <w:rFonts w:ascii="Calibri Light" w:eastAsiaTheme="majorEastAsia" w:hAnsi="Calibri Light" w:cs="Calibri Light"/>
        </w:rPr>
        <w:t xml:space="preserve"> – 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4FF24CF6" w14:textId="77777777" w:rsidR="00DB68B3" w:rsidRPr="00DB68B3" w:rsidRDefault="00DB68B3" w:rsidP="002E253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03426CD6" w14:textId="19704FFA" w:rsidR="002E2532" w:rsidRDefault="002E2532" w:rsidP="00DB68B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 w:rsidRPr="008409A3">
        <w:rPr>
          <w:rStyle w:val="normaltextrun"/>
          <w:rFonts w:ascii="Calibri Light" w:eastAsiaTheme="majorEastAsia" w:hAnsi="Calibri Light" w:cs="Calibri Light"/>
          <w:b/>
          <w:bCs/>
        </w:rPr>
        <w:t xml:space="preserve">2026 FLOST Resolution of </w:t>
      </w:r>
      <w:r>
        <w:rPr>
          <w:rStyle w:val="normaltextrun"/>
          <w:rFonts w:ascii="Calibri Light" w:eastAsiaTheme="majorEastAsia" w:hAnsi="Calibri Light" w:cs="Calibri Light"/>
          <w:b/>
          <w:bCs/>
        </w:rPr>
        <w:t xml:space="preserve">Intergovernmental </w:t>
      </w:r>
      <w:r w:rsidRPr="008409A3">
        <w:rPr>
          <w:rStyle w:val="normaltextrun"/>
          <w:rFonts w:ascii="Calibri Light" w:eastAsiaTheme="majorEastAsia" w:hAnsi="Calibri Light" w:cs="Calibri Light"/>
          <w:b/>
          <w:bCs/>
        </w:rPr>
        <w:t>Agreement</w:t>
      </w:r>
      <w:r w:rsidRPr="008409A3">
        <w:rPr>
          <w:rStyle w:val="normaltextrun"/>
          <w:rFonts w:ascii="Calibri Light" w:eastAsiaTheme="majorEastAsia" w:hAnsi="Calibri Light" w:cs="Calibri Light"/>
        </w:rPr>
        <w:t xml:space="preserve"> </w:t>
      </w:r>
      <w:r w:rsidRPr="008409A3">
        <w:rPr>
          <w:rStyle w:val="tabchar"/>
          <w:rFonts w:ascii="Calibri" w:eastAsiaTheme="majorEastAsia" w:hAnsi="Calibri" w:cs="Calibri"/>
        </w:rPr>
        <w:t xml:space="preserve">– </w:t>
      </w:r>
      <w:r w:rsidRPr="007910F7">
        <w:rPr>
          <w:rStyle w:val="tabchar"/>
          <w:rFonts w:ascii="Calibri" w:eastAsiaTheme="majorEastAsia" w:hAnsi="Calibri" w:cs="Calibri"/>
        </w:rPr>
        <w:t>Levy up to a 1% County Special Floating Option Sales Tax (FLOST) distribution formula will be population based for all the cities and the County if the referendum is approved by voter in November.</w:t>
      </w:r>
      <w:r>
        <w:rPr>
          <w:rStyle w:val="tabchar"/>
          <w:rFonts w:ascii="Calibri" w:eastAsiaTheme="majorEastAsia" w:hAnsi="Calibri" w:cs="Calibri"/>
        </w:rPr>
        <w:t xml:space="preserve"> </w:t>
      </w:r>
      <w:r>
        <w:rPr>
          <w:rStyle w:val="eop"/>
          <w:rFonts w:ascii="Calibri Light" w:eastAsiaTheme="majorEastAsia" w:hAnsi="Calibri Light" w:cs="Calibri Light"/>
        </w:rPr>
        <w:t xml:space="preserve">A motion was made by Council member </w:t>
      </w:r>
      <w:r w:rsidR="00DB68B3">
        <w:rPr>
          <w:rStyle w:val="eop"/>
          <w:rFonts w:ascii="Calibri Light" w:eastAsiaTheme="majorEastAsia" w:hAnsi="Calibri Light" w:cs="Calibri Light"/>
        </w:rPr>
        <w:t>Atkins</w:t>
      </w:r>
      <w:r>
        <w:rPr>
          <w:rStyle w:val="eop"/>
          <w:rFonts w:ascii="Calibri Light" w:eastAsiaTheme="majorEastAsia" w:hAnsi="Calibri Light" w:cs="Calibri Light"/>
        </w:rPr>
        <w:t xml:space="preserve"> to </w:t>
      </w:r>
      <w:r w:rsidR="00DB68B3">
        <w:rPr>
          <w:rStyle w:val="eop"/>
          <w:rFonts w:ascii="Calibri Light" w:eastAsiaTheme="majorEastAsia" w:hAnsi="Calibri Light" w:cs="Calibri Light"/>
        </w:rPr>
        <w:t>approve of</w:t>
      </w:r>
      <w:r>
        <w:rPr>
          <w:rStyle w:val="eop"/>
          <w:rFonts w:ascii="Calibri Light" w:eastAsiaTheme="majorEastAsia" w:hAnsi="Calibri Light" w:cs="Calibri Light"/>
        </w:rPr>
        <w:t xml:space="preserve"> entering into the agreement as presented, with a second by Council member </w:t>
      </w:r>
      <w:r w:rsidR="00DB68B3">
        <w:rPr>
          <w:rStyle w:val="eop"/>
          <w:rFonts w:ascii="Calibri Light" w:eastAsiaTheme="majorEastAsia" w:hAnsi="Calibri Light" w:cs="Calibri Light"/>
        </w:rPr>
        <w:t>Hodges</w:t>
      </w:r>
      <w:r>
        <w:rPr>
          <w:rStyle w:val="eop"/>
          <w:rFonts w:ascii="Calibri Light" w:eastAsiaTheme="majorEastAsia" w:hAnsi="Calibri Light" w:cs="Calibri Light"/>
        </w:rPr>
        <w:t>. Voting favor were Council member Hodges, Atkins, Polhill, and Reaves. Motion passed.</w:t>
      </w:r>
    </w:p>
    <w:p w14:paraId="57DA88AE" w14:textId="7CF7E57C" w:rsidR="00517E14" w:rsidRPr="00DB68B3" w:rsidRDefault="00517E14" w:rsidP="00DB68B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DB68B3">
        <w:rPr>
          <w:rStyle w:val="normaltextrun"/>
          <w:rFonts w:ascii="Calibri Light" w:eastAsiaTheme="majorEastAsia" w:hAnsi="Calibri Light" w:cs="Calibri Light"/>
          <w:b/>
          <w:bCs/>
        </w:rPr>
        <w:t>2026 FLOST Floating Homestead Local Option Sales Tax</w:t>
      </w:r>
      <w:r w:rsidR="00DB68B3">
        <w:rPr>
          <w:rStyle w:val="normaltextrun"/>
          <w:rFonts w:ascii="Calibri Light" w:eastAsiaTheme="majorEastAsia" w:hAnsi="Calibri Light" w:cs="Calibri Light"/>
          <w:b/>
          <w:bCs/>
        </w:rPr>
        <w:t xml:space="preserve"> </w:t>
      </w:r>
      <w:r w:rsidR="00921511">
        <w:rPr>
          <w:rStyle w:val="normaltextrun"/>
          <w:rFonts w:ascii="Calibri Light" w:eastAsiaTheme="majorEastAsia" w:hAnsi="Calibri Light" w:cs="Calibri Light"/>
          <w:b/>
          <w:bCs/>
        </w:rPr>
        <w:t>Support</w:t>
      </w:r>
      <w:r w:rsidR="00DB68B3">
        <w:rPr>
          <w:rStyle w:val="normaltextrun"/>
          <w:rFonts w:ascii="Calibri Light" w:eastAsiaTheme="majorEastAsia" w:hAnsi="Calibri Light" w:cs="Calibri Light"/>
          <w:b/>
          <w:bCs/>
        </w:rPr>
        <w:t xml:space="preserve"> Resolution</w:t>
      </w:r>
      <w:r w:rsidRPr="00DB68B3">
        <w:rPr>
          <w:rStyle w:val="normaltextrun"/>
          <w:rFonts w:ascii="Calibri Light" w:eastAsiaTheme="majorEastAsia" w:hAnsi="Calibri Light" w:cs="Calibri Light"/>
          <w:b/>
          <w:bCs/>
        </w:rPr>
        <w:t xml:space="preserve"> </w:t>
      </w:r>
    </w:p>
    <w:p w14:paraId="6767E48F" w14:textId="5881CB69" w:rsidR="00517E14" w:rsidRPr="001538D7" w:rsidRDefault="00517E14" w:rsidP="00D37E76">
      <w:pPr>
        <w:pStyle w:val="paragraph"/>
        <w:spacing w:before="0" w:beforeAutospacing="0" w:after="0" w:afterAutospacing="0"/>
        <w:ind w:left="1080"/>
        <w:textAlignment w:val="baseline"/>
        <w:rPr>
          <w:rStyle w:val="tabchar"/>
          <w:rFonts w:ascii="Calibri Light" w:eastAsiaTheme="majorEastAsia" w:hAnsi="Calibri Light" w:cs="Calibri Light"/>
        </w:rPr>
      </w:pPr>
      <w:r>
        <w:rPr>
          <w:rStyle w:val="eop"/>
          <w:rFonts w:ascii="Calibri Light" w:eastAsiaTheme="majorEastAsia" w:hAnsi="Calibri Light" w:cs="Calibri Light"/>
        </w:rPr>
        <w:t xml:space="preserve">A motion was made by Council member Hodges to approve </w:t>
      </w:r>
      <w:r w:rsidR="00921511">
        <w:rPr>
          <w:rStyle w:val="eop"/>
          <w:rFonts w:ascii="Calibri Light" w:eastAsiaTheme="majorEastAsia" w:hAnsi="Calibri Light" w:cs="Calibri Light"/>
        </w:rPr>
        <w:t>the signing of the FLOST Support Resolution</w:t>
      </w:r>
      <w:r>
        <w:rPr>
          <w:rStyle w:val="eop"/>
          <w:rFonts w:ascii="Calibri Light" w:eastAsiaTheme="majorEastAsia" w:hAnsi="Calibri Light" w:cs="Calibri Light"/>
        </w:rPr>
        <w:t xml:space="preserve"> with a second by Council member Atkins. Voting favor were Council member Hodges, Atkins, Polhill, and Reaves. Motion passed.</w:t>
      </w:r>
    </w:p>
    <w:p w14:paraId="644BD84D" w14:textId="77777777" w:rsidR="00F878FA" w:rsidRPr="00441FA5" w:rsidRDefault="00F878FA" w:rsidP="00F878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00441FA5">
        <w:rPr>
          <w:rStyle w:val="normaltextrun"/>
          <w:rFonts w:ascii="Calibri Light" w:eastAsiaTheme="majorEastAsia" w:hAnsi="Calibri Light" w:cs="Calibri Light"/>
          <w:b/>
          <w:bCs/>
        </w:rPr>
        <w:t>New Business</w:t>
      </w:r>
      <w:r w:rsidRPr="00441FA5">
        <w:rPr>
          <w:rStyle w:val="eop"/>
          <w:rFonts w:ascii="Calibri Light" w:eastAsiaTheme="majorEastAsia" w:hAnsi="Calibri Light" w:cs="Calibri Light"/>
          <w:b/>
          <w:bCs/>
        </w:rPr>
        <w:t xml:space="preserve">  </w:t>
      </w:r>
    </w:p>
    <w:p w14:paraId="33D39560" w14:textId="64642058" w:rsidR="003D62C3" w:rsidRPr="008942F9" w:rsidRDefault="0029099E" w:rsidP="003D62C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  <w:r w:rsidRPr="0029099E">
        <w:rPr>
          <w:rStyle w:val="eop"/>
          <w:rFonts w:ascii="Calibri Light" w:eastAsiaTheme="majorEastAsia" w:hAnsi="Calibri Light" w:cs="Calibri Light"/>
          <w:b/>
          <w:bCs/>
        </w:rPr>
        <w:t>2025 Milage Rate</w:t>
      </w:r>
      <w:r>
        <w:rPr>
          <w:rStyle w:val="eop"/>
          <w:rFonts w:ascii="Calibri Light" w:eastAsiaTheme="majorEastAsia" w:hAnsi="Calibri Light" w:cs="Calibri Light"/>
        </w:rPr>
        <w:t xml:space="preserve"> – </w:t>
      </w:r>
      <w:r w:rsidR="001C485A">
        <w:rPr>
          <w:rStyle w:val="eop"/>
          <w:rFonts w:ascii="Calibri Light" w:eastAsiaTheme="majorEastAsia" w:hAnsi="Calibri Light" w:cs="Calibri Light"/>
        </w:rPr>
        <w:t>Louisville</w:t>
      </w:r>
      <w:r>
        <w:rPr>
          <w:rStyle w:val="eop"/>
          <w:rFonts w:ascii="Calibri Light" w:eastAsiaTheme="majorEastAsia" w:hAnsi="Calibri Light" w:cs="Calibri Light"/>
        </w:rPr>
        <w:t xml:space="preserve"> </w:t>
      </w:r>
      <w:r w:rsidR="007E6B13">
        <w:rPr>
          <w:rStyle w:val="eop"/>
          <w:rFonts w:ascii="Calibri Light" w:eastAsiaTheme="majorEastAsia" w:hAnsi="Calibri Light" w:cs="Calibri Light"/>
        </w:rPr>
        <w:t>achieved a g</w:t>
      </w:r>
      <w:r>
        <w:rPr>
          <w:rStyle w:val="eop"/>
          <w:rFonts w:ascii="Calibri Light" w:eastAsiaTheme="majorEastAsia" w:hAnsi="Calibri Light" w:cs="Calibri Light"/>
        </w:rPr>
        <w:t>rowth revenue of $70,000</w:t>
      </w:r>
      <w:r w:rsidR="007E6B13">
        <w:rPr>
          <w:rStyle w:val="eop"/>
          <w:rFonts w:ascii="Calibri Light" w:eastAsiaTheme="majorEastAsia" w:hAnsi="Calibri Light" w:cs="Calibri Light"/>
        </w:rPr>
        <w:t xml:space="preserve"> for 2025</w:t>
      </w:r>
      <w:r>
        <w:rPr>
          <w:rStyle w:val="eop"/>
          <w:rFonts w:ascii="Calibri Light" w:eastAsiaTheme="majorEastAsia" w:hAnsi="Calibri Light" w:cs="Calibri Light"/>
        </w:rPr>
        <w:t xml:space="preserve">. A tentative rollback millage rate proposed at 7.906 to avoid property tax increases for the citizens. A motion to approve the </w:t>
      </w:r>
      <w:r w:rsidR="000A3D21">
        <w:rPr>
          <w:rStyle w:val="eop"/>
          <w:rFonts w:ascii="Calibri Light" w:eastAsiaTheme="majorEastAsia" w:hAnsi="Calibri Light" w:cs="Calibri Light"/>
        </w:rPr>
        <w:t xml:space="preserve">tentative </w:t>
      </w:r>
      <w:r>
        <w:rPr>
          <w:rStyle w:val="eop"/>
          <w:rFonts w:ascii="Calibri Light" w:eastAsiaTheme="majorEastAsia" w:hAnsi="Calibri Light" w:cs="Calibri Light"/>
        </w:rPr>
        <w:t>2025 millage rollback rate</w:t>
      </w:r>
      <w:r w:rsidR="007E6B13">
        <w:rPr>
          <w:rStyle w:val="eop"/>
          <w:rFonts w:ascii="Calibri Light" w:eastAsiaTheme="majorEastAsia" w:hAnsi="Calibri Light" w:cs="Calibri Light"/>
        </w:rPr>
        <w:t xml:space="preserve"> of 7.906 by council </w:t>
      </w:r>
      <w:r w:rsidR="008C7A5B">
        <w:rPr>
          <w:rStyle w:val="eop"/>
          <w:rFonts w:ascii="Calibri Light" w:eastAsiaTheme="majorEastAsia" w:hAnsi="Calibri Light" w:cs="Calibri Light"/>
        </w:rPr>
        <w:t>member Atkins</w:t>
      </w:r>
      <w:r w:rsidR="007E6B13">
        <w:rPr>
          <w:rStyle w:val="eop"/>
          <w:rFonts w:ascii="Calibri Light" w:eastAsiaTheme="majorEastAsia" w:hAnsi="Calibri Light" w:cs="Calibri Light"/>
        </w:rPr>
        <w:t xml:space="preserve">, </w:t>
      </w:r>
      <w:r w:rsidR="003D62C3">
        <w:rPr>
          <w:rStyle w:val="eop"/>
          <w:rFonts w:ascii="Calibri Light" w:eastAsiaTheme="majorEastAsia" w:hAnsi="Calibri Light" w:cs="Calibri Light"/>
        </w:rPr>
        <w:t xml:space="preserve">with a second by council member Hodges. Voting in favor of the motion were Council member Atkins, Hodges, </w:t>
      </w:r>
      <w:r w:rsidR="007E6B13">
        <w:rPr>
          <w:rStyle w:val="eop"/>
          <w:rFonts w:ascii="Calibri Light" w:eastAsiaTheme="majorEastAsia" w:hAnsi="Calibri Light" w:cs="Calibri Light"/>
        </w:rPr>
        <w:t xml:space="preserve">Reaves </w:t>
      </w:r>
      <w:r w:rsidR="003D62C3">
        <w:rPr>
          <w:rStyle w:val="eop"/>
          <w:rFonts w:ascii="Calibri Light" w:eastAsiaTheme="majorEastAsia" w:hAnsi="Calibri Light" w:cs="Calibri Light"/>
        </w:rPr>
        <w:t>and Polhill. Motion passed.</w:t>
      </w:r>
    </w:p>
    <w:p w14:paraId="4CB5E5B4" w14:textId="5B5A4F80" w:rsidR="00F878FA" w:rsidRDefault="007E6B13" w:rsidP="00517E1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 w:rsidRPr="007E6B13">
        <w:rPr>
          <w:rStyle w:val="eop"/>
          <w:rFonts w:ascii="Calibri Light" w:eastAsiaTheme="majorEastAsia" w:hAnsi="Calibri Light" w:cs="Calibri Light"/>
          <w:b/>
          <w:bCs/>
        </w:rPr>
        <w:t>Beer &amp; Wine on Premises License Application</w:t>
      </w:r>
      <w:r>
        <w:rPr>
          <w:rStyle w:val="eop"/>
          <w:rFonts w:ascii="Calibri Light" w:eastAsiaTheme="majorEastAsia" w:hAnsi="Calibri Light" w:cs="Calibri Light"/>
        </w:rPr>
        <w:t>- Priya LLC, DBA Flash Foods</w:t>
      </w:r>
      <w:r w:rsidR="008C7A5B">
        <w:rPr>
          <w:rStyle w:val="eop"/>
          <w:rFonts w:ascii="Calibri Light" w:eastAsiaTheme="majorEastAsia" w:hAnsi="Calibri Light" w:cs="Calibri Light"/>
        </w:rPr>
        <w:t xml:space="preserve"> submitted an application for approval of selling alcohol </w:t>
      </w:r>
      <w:r w:rsidR="00D57344">
        <w:rPr>
          <w:rStyle w:val="eop"/>
          <w:rFonts w:ascii="Calibri Light" w:eastAsiaTheme="majorEastAsia" w:hAnsi="Calibri Light" w:cs="Calibri Light"/>
        </w:rPr>
        <w:t>beer &amp; wine for off-premise consumption</w:t>
      </w:r>
      <w:r w:rsidR="00505CED">
        <w:rPr>
          <w:rStyle w:val="eop"/>
          <w:rFonts w:ascii="Calibri Light" w:eastAsiaTheme="majorEastAsia" w:hAnsi="Calibri Light" w:cs="Calibri Light"/>
        </w:rPr>
        <w:t xml:space="preserve"> at </w:t>
      </w:r>
      <w:r w:rsidR="00DB1DF0">
        <w:rPr>
          <w:rStyle w:val="eop"/>
          <w:rFonts w:ascii="Calibri Light" w:eastAsiaTheme="majorEastAsia" w:hAnsi="Calibri Light" w:cs="Calibri Light"/>
        </w:rPr>
        <w:t>201 US Hwy 1 Bypass (current Flash Foods location)</w:t>
      </w:r>
      <w:r w:rsidR="00191563">
        <w:rPr>
          <w:rStyle w:val="eop"/>
          <w:rFonts w:ascii="Calibri Light" w:eastAsiaTheme="majorEastAsia" w:hAnsi="Calibri Light" w:cs="Calibri Light"/>
        </w:rPr>
        <w:t xml:space="preserve">. </w:t>
      </w:r>
      <w:r w:rsidR="008C7A5B">
        <w:rPr>
          <w:rStyle w:val="eop"/>
          <w:rFonts w:ascii="Calibri Light" w:eastAsiaTheme="majorEastAsia" w:hAnsi="Calibri Light" w:cs="Calibri Light"/>
        </w:rPr>
        <w:t xml:space="preserve"> Chief Miller </w:t>
      </w:r>
      <w:r w:rsidR="001538D7">
        <w:rPr>
          <w:rStyle w:val="eop"/>
          <w:rFonts w:ascii="Calibri Light" w:eastAsiaTheme="majorEastAsia" w:hAnsi="Calibri Light" w:cs="Calibri Light"/>
        </w:rPr>
        <w:t>performed</w:t>
      </w:r>
      <w:r w:rsidR="008C7A5B">
        <w:rPr>
          <w:rStyle w:val="eop"/>
          <w:rFonts w:ascii="Calibri Light" w:eastAsiaTheme="majorEastAsia" w:hAnsi="Calibri Light" w:cs="Calibri Light"/>
        </w:rPr>
        <w:t xml:space="preserve"> a background check with no concerns raised. </w:t>
      </w:r>
      <w:r>
        <w:rPr>
          <w:rStyle w:val="eop"/>
          <w:rFonts w:ascii="Calibri Light" w:eastAsiaTheme="majorEastAsia" w:hAnsi="Calibri Light" w:cs="Calibri Light"/>
        </w:rPr>
        <w:t xml:space="preserve"> </w:t>
      </w:r>
      <w:r w:rsidR="00F878FA">
        <w:rPr>
          <w:rStyle w:val="eop"/>
          <w:rFonts w:ascii="Calibri Light" w:eastAsiaTheme="majorEastAsia" w:hAnsi="Calibri Light" w:cs="Calibri Light"/>
        </w:rPr>
        <w:t xml:space="preserve">A motion to approve the </w:t>
      </w:r>
      <w:r w:rsidR="00622C10">
        <w:rPr>
          <w:rStyle w:val="eop"/>
          <w:rFonts w:ascii="Calibri Light" w:eastAsiaTheme="majorEastAsia" w:hAnsi="Calibri Light" w:cs="Calibri Light"/>
        </w:rPr>
        <w:t>Alcohol License</w:t>
      </w:r>
      <w:r w:rsidR="00F878FA">
        <w:rPr>
          <w:rStyle w:val="eop"/>
          <w:rFonts w:ascii="Calibri Light" w:eastAsiaTheme="majorEastAsia" w:hAnsi="Calibri Light" w:cs="Calibri Light"/>
        </w:rPr>
        <w:t xml:space="preserve"> was made by Council member Atkins. With a second by Council member Hodges. Voting in favor were Council member Hodges, Polhill, and Atkins. Motion passed.</w:t>
      </w:r>
    </w:p>
    <w:p w14:paraId="371B6FB7" w14:textId="77777777" w:rsidR="00F878FA" w:rsidRDefault="00F878FA" w:rsidP="00F878F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8C7A5B">
        <w:rPr>
          <w:rStyle w:val="normaltextrun"/>
          <w:rFonts w:ascii="Calibri Light" w:eastAsiaTheme="majorEastAsia" w:hAnsi="Calibri Light" w:cs="Calibri Light"/>
          <w:b/>
          <w:bCs/>
        </w:rPr>
        <w:t>Reports from Council members</w:t>
      </w:r>
      <w:r>
        <w:rPr>
          <w:rStyle w:val="normaltextrun"/>
          <w:rFonts w:ascii="Calibri Light" w:eastAsiaTheme="majorEastAsia" w:hAnsi="Calibri Light" w:cs="Calibri Light"/>
        </w:rPr>
        <w:t xml:space="preserve"> – None</w:t>
      </w:r>
    </w:p>
    <w:p w14:paraId="32998431" w14:textId="77777777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49432A0B" w14:textId="707876AD" w:rsidR="00F878FA" w:rsidRPr="001538D7" w:rsidRDefault="00F878FA" w:rsidP="00F878F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eastAsiaTheme="majorEastAsia" w:hAnsi="Segoe UI" w:cs="Segoe UI"/>
          <w:b/>
          <w:bCs/>
          <w:sz w:val="18"/>
          <w:szCs w:val="18"/>
        </w:rPr>
      </w:pPr>
      <w:r w:rsidRPr="0001365B">
        <w:rPr>
          <w:rStyle w:val="normaltextrun"/>
          <w:rFonts w:ascii="Calibri Light" w:eastAsiaTheme="majorEastAsia" w:hAnsi="Calibri Light" w:cs="Calibri Light"/>
          <w:b/>
          <w:bCs/>
        </w:rPr>
        <w:t>Mayor’s Report</w:t>
      </w:r>
      <w:r w:rsidRPr="00060124">
        <w:rPr>
          <w:rStyle w:val="normaltextrun"/>
          <w:rFonts w:ascii="Calibri Light" w:eastAsiaTheme="majorEastAsia" w:hAnsi="Calibri Light" w:cs="Calibri Light"/>
        </w:rPr>
        <w:t xml:space="preserve"> – Mayor Smith </w:t>
      </w:r>
      <w:r>
        <w:rPr>
          <w:rStyle w:val="normaltextrun"/>
          <w:rFonts w:ascii="Calibri Light" w:eastAsiaTheme="majorEastAsia" w:hAnsi="Calibri Light" w:cs="Calibri Light"/>
        </w:rPr>
        <w:t xml:space="preserve">reported </w:t>
      </w:r>
      <w:r w:rsidR="001538D7">
        <w:rPr>
          <w:rStyle w:val="normaltextrun"/>
          <w:rFonts w:ascii="Calibri Light" w:eastAsiaTheme="majorEastAsia" w:hAnsi="Calibri Light" w:cs="Calibri Light"/>
        </w:rPr>
        <w:t>July 26, 2025, the Ships for Youth Program will be giving away backpacks, and door prizes at</w:t>
      </w:r>
      <w:r w:rsidR="00622C10">
        <w:rPr>
          <w:rStyle w:val="normaltextrun"/>
          <w:rFonts w:ascii="Calibri Light" w:eastAsiaTheme="majorEastAsia" w:hAnsi="Calibri Light" w:cs="Calibri Light"/>
        </w:rPr>
        <w:t xml:space="preserve"> Helen Clark Park</w:t>
      </w:r>
      <w:r w:rsidR="00D57344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1538D7">
        <w:rPr>
          <w:rStyle w:val="normaltextrun"/>
          <w:rFonts w:ascii="Calibri Light" w:eastAsiaTheme="majorEastAsia" w:hAnsi="Calibri Light" w:cs="Calibri Light"/>
        </w:rPr>
        <w:t xml:space="preserve">for attending participants. </w:t>
      </w:r>
      <w:r w:rsidRPr="001538D7">
        <w:rPr>
          <w:rStyle w:val="normaltextrun"/>
          <w:rFonts w:ascii="Calibri Light" w:eastAsiaTheme="majorEastAsia" w:hAnsi="Calibri Light" w:cs="Calibri Light"/>
        </w:rPr>
        <w:t>There being no further business to come before Council, the meeting was adjourned.</w:t>
      </w:r>
      <w:r w:rsidRPr="001538D7"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0B0C9A1" w14:textId="77777777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0933F2F8" w14:textId="77777777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28FCC087" w14:textId="77777777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>__________________________________________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0372C9DF" w14:textId="77777777" w:rsidR="00F878FA" w:rsidRPr="00AC1EAB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AC1EAB">
        <w:rPr>
          <w:rStyle w:val="normaltextrun"/>
          <w:rFonts w:ascii="Calibri Light" w:eastAsiaTheme="majorEastAsia" w:hAnsi="Calibri Light" w:cs="Calibri Light"/>
          <w:sz w:val="20"/>
          <w:szCs w:val="20"/>
        </w:rPr>
        <w:lastRenderedPageBreak/>
        <w:t>Jennifer Smith, Mayor</w:t>
      </w:r>
      <w:r w:rsidRPr="00AC1EAB">
        <w:rPr>
          <w:rStyle w:val="eop"/>
          <w:rFonts w:ascii="Calibri Light" w:eastAsiaTheme="majorEastAsia" w:hAnsi="Calibri Light" w:cs="Calibri Light"/>
          <w:b/>
          <w:bCs/>
          <w:sz w:val="20"/>
          <w:szCs w:val="20"/>
        </w:rPr>
        <w:t> </w:t>
      </w:r>
    </w:p>
    <w:p w14:paraId="65B726C8" w14:textId="77777777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E57BE64" w14:textId="77777777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472FE635" w14:textId="77777777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>__________________________________________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139F5DF7" w14:textId="77777777" w:rsidR="00F878FA" w:rsidRPr="00AC1EAB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AC1EAB">
        <w:rPr>
          <w:rStyle w:val="normaltextrun"/>
          <w:rFonts w:ascii="Calibri Light" w:eastAsiaTheme="majorEastAsia" w:hAnsi="Calibri Light" w:cs="Calibri Light"/>
          <w:sz w:val="20"/>
          <w:szCs w:val="20"/>
        </w:rPr>
        <w:t>Richard Sapp, City Administrator</w:t>
      </w:r>
      <w:r w:rsidRPr="00AC1EAB">
        <w:rPr>
          <w:rStyle w:val="eop"/>
          <w:rFonts w:ascii="Calibri Light" w:eastAsiaTheme="majorEastAsia" w:hAnsi="Calibri Light" w:cs="Calibri Light"/>
          <w:b/>
          <w:bCs/>
          <w:sz w:val="20"/>
          <w:szCs w:val="20"/>
        </w:rPr>
        <w:t> </w:t>
      </w:r>
    </w:p>
    <w:p w14:paraId="63E496FC" w14:textId="77777777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53811B9C" w14:textId="77777777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1B0D1640" w14:textId="77777777" w:rsidR="00F878FA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>__________________________________________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601B6246" w14:textId="77777777" w:rsidR="00F878FA" w:rsidRPr="00AC1EAB" w:rsidRDefault="00F878FA" w:rsidP="00F878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AC1EAB">
        <w:rPr>
          <w:rStyle w:val="normaltextrun"/>
          <w:rFonts w:ascii="Calibri" w:eastAsiaTheme="majorEastAsia" w:hAnsi="Calibri" w:cs="Calibri"/>
          <w:sz w:val="20"/>
          <w:szCs w:val="20"/>
        </w:rPr>
        <w:t>Saralyn Flonnory, City Clerk</w:t>
      </w:r>
      <w:r w:rsidRPr="00AC1EAB">
        <w:rPr>
          <w:rStyle w:val="tabchar"/>
          <w:rFonts w:ascii="Calibri" w:eastAsiaTheme="majorEastAsia" w:hAnsi="Calibri" w:cs="Calibri"/>
          <w:sz w:val="20"/>
          <w:szCs w:val="20"/>
        </w:rPr>
        <w:tab/>
      </w:r>
      <w:r w:rsidRPr="00AC1EAB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7567081" w14:textId="77777777" w:rsidR="00A37AAF" w:rsidRDefault="00A37AAF"/>
    <w:sectPr w:rsidR="00A37AAF" w:rsidSect="00D97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paperSrc w:first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853B" w14:textId="77777777" w:rsidR="007B6145" w:rsidRDefault="007B6145" w:rsidP="00D37E76">
      <w:pPr>
        <w:spacing w:after="0" w:line="240" w:lineRule="auto"/>
      </w:pPr>
      <w:r>
        <w:separator/>
      </w:r>
    </w:p>
  </w:endnote>
  <w:endnote w:type="continuationSeparator" w:id="0">
    <w:p w14:paraId="54D94B7C" w14:textId="77777777" w:rsidR="007B6145" w:rsidRDefault="007B6145" w:rsidP="00D3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725A" w14:textId="77777777" w:rsidR="00D37E76" w:rsidRDefault="00D37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3560" w14:textId="77777777" w:rsidR="00D37E76" w:rsidRDefault="00D37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FC74" w14:textId="77777777" w:rsidR="00D37E76" w:rsidRDefault="00D37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05CC" w14:textId="77777777" w:rsidR="007B6145" w:rsidRDefault="007B6145" w:rsidP="00D37E76">
      <w:pPr>
        <w:spacing w:after="0" w:line="240" w:lineRule="auto"/>
      </w:pPr>
      <w:r>
        <w:separator/>
      </w:r>
    </w:p>
  </w:footnote>
  <w:footnote w:type="continuationSeparator" w:id="0">
    <w:p w14:paraId="7E63876E" w14:textId="77777777" w:rsidR="007B6145" w:rsidRDefault="007B6145" w:rsidP="00D3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397D" w14:textId="77777777" w:rsidR="00D37E76" w:rsidRDefault="00D37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5A7B" w14:textId="77777777" w:rsidR="00D37E76" w:rsidRDefault="00D37E76" w:rsidP="00D37E76">
    <w:pPr>
      <w:pStyle w:val="paragraph"/>
      <w:spacing w:before="0" w:beforeAutospacing="0" w:after="0" w:afterAutospacing="0"/>
      <w:ind w:left="7200"/>
      <w:textAlignment w:val="baseline"/>
      <w:rPr>
        <w:rFonts w:ascii="Segoe UI" w:hAnsi="Segoe UI" w:cs="Segoe UI"/>
        <w:b/>
        <w:bCs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</w:rPr>
      <w:t xml:space="preserve">        July 8, 2025</w:t>
    </w:r>
  </w:p>
  <w:p w14:paraId="1758DB48" w14:textId="77777777" w:rsidR="00D37E76" w:rsidRDefault="00D37E76" w:rsidP="00D37E7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b/>
        <w:bCs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</w:rPr>
      <w:t xml:space="preserve">                                                                                                                                                         6:00 pm</w:t>
    </w:r>
    <w:r>
      <w:rPr>
        <w:rStyle w:val="eop"/>
        <w:rFonts w:ascii="Calibri Light" w:eastAsiaTheme="majorEastAsia" w:hAnsi="Calibri Light" w:cs="Calibri Light"/>
        <w:b/>
        <w:bCs/>
      </w:rPr>
      <w:t> </w:t>
    </w:r>
  </w:p>
  <w:p w14:paraId="17BDE952" w14:textId="77777777" w:rsidR="00D37E76" w:rsidRPr="00D37E76" w:rsidRDefault="00D37E76" w:rsidP="00D37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1A38" w14:textId="77777777" w:rsidR="00D37E76" w:rsidRDefault="00D37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58A8"/>
    <w:multiLevelType w:val="hybridMultilevel"/>
    <w:tmpl w:val="0E60D89A"/>
    <w:lvl w:ilvl="0" w:tplc="04090013">
      <w:start w:val="1"/>
      <w:numFmt w:val="upperRoman"/>
      <w:lvlText w:val="%1."/>
      <w:lvlJc w:val="right"/>
      <w:pPr>
        <w:ind w:left="630" w:hanging="360"/>
      </w:pPr>
      <w:rPr>
        <w:rFonts w:hint="default"/>
        <w:b w:val="0"/>
        <w:sz w:val="24"/>
        <w:szCs w:val="24"/>
      </w:rPr>
    </w:lvl>
    <w:lvl w:ilvl="1" w:tplc="0C2EABD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010"/>
    <w:multiLevelType w:val="hybridMultilevel"/>
    <w:tmpl w:val="8A9291D8"/>
    <w:lvl w:ilvl="0" w:tplc="B310F40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1533"/>
    <w:multiLevelType w:val="hybridMultilevel"/>
    <w:tmpl w:val="C136D706"/>
    <w:lvl w:ilvl="0" w:tplc="9A6CA6B2">
      <w:start w:val="8"/>
      <w:numFmt w:val="decimal"/>
      <w:lvlText w:val="%1."/>
      <w:lvlJc w:val="left"/>
      <w:pPr>
        <w:ind w:left="684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428E7FC2"/>
    <w:multiLevelType w:val="hybridMultilevel"/>
    <w:tmpl w:val="F600E2F6"/>
    <w:lvl w:ilvl="0" w:tplc="B310F40E">
      <w:start w:val="1"/>
      <w:numFmt w:val="lowerLetter"/>
      <w:lvlText w:val="%1."/>
      <w:lvlJc w:val="left"/>
      <w:pPr>
        <w:ind w:left="17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52D8711F"/>
    <w:multiLevelType w:val="hybridMultilevel"/>
    <w:tmpl w:val="F2C8A778"/>
    <w:lvl w:ilvl="0" w:tplc="0C2EABDA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69204403"/>
    <w:multiLevelType w:val="hybridMultilevel"/>
    <w:tmpl w:val="1D9C35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B8130B"/>
    <w:multiLevelType w:val="hybridMultilevel"/>
    <w:tmpl w:val="8E0261F6"/>
    <w:lvl w:ilvl="0" w:tplc="0C2EABDA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0C16452"/>
    <w:multiLevelType w:val="hybridMultilevel"/>
    <w:tmpl w:val="4292574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82337762">
    <w:abstractNumId w:val="0"/>
  </w:num>
  <w:num w:numId="2" w16cid:durableId="27023909">
    <w:abstractNumId w:val="5"/>
  </w:num>
  <w:num w:numId="3" w16cid:durableId="117376845">
    <w:abstractNumId w:val="2"/>
  </w:num>
  <w:num w:numId="4" w16cid:durableId="6444672">
    <w:abstractNumId w:val="1"/>
  </w:num>
  <w:num w:numId="5" w16cid:durableId="1026365705">
    <w:abstractNumId w:val="7"/>
  </w:num>
  <w:num w:numId="6" w16cid:durableId="1138036872">
    <w:abstractNumId w:val="6"/>
  </w:num>
  <w:num w:numId="7" w16cid:durableId="523250858">
    <w:abstractNumId w:val="3"/>
  </w:num>
  <w:num w:numId="8" w16cid:durableId="844977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FA"/>
    <w:rsid w:val="00011A85"/>
    <w:rsid w:val="0001365B"/>
    <w:rsid w:val="000636E6"/>
    <w:rsid w:val="000A3D21"/>
    <w:rsid w:val="000B28F4"/>
    <w:rsid w:val="001070F8"/>
    <w:rsid w:val="001116D3"/>
    <w:rsid w:val="00136B66"/>
    <w:rsid w:val="001538D7"/>
    <w:rsid w:val="00166C09"/>
    <w:rsid w:val="00191563"/>
    <w:rsid w:val="001C485A"/>
    <w:rsid w:val="0029099E"/>
    <w:rsid w:val="002E2532"/>
    <w:rsid w:val="00311C49"/>
    <w:rsid w:val="00380E41"/>
    <w:rsid w:val="003D62C3"/>
    <w:rsid w:val="003D7FF1"/>
    <w:rsid w:val="00441FA5"/>
    <w:rsid w:val="004740C9"/>
    <w:rsid w:val="004E25E1"/>
    <w:rsid w:val="004E5DB4"/>
    <w:rsid w:val="00505CED"/>
    <w:rsid w:val="005167AD"/>
    <w:rsid w:val="00517E14"/>
    <w:rsid w:val="00617926"/>
    <w:rsid w:val="00622C10"/>
    <w:rsid w:val="006301E5"/>
    <w:rsid w:val="00652120"/>
    <w:rsid w:val="00655443"/>
    <w:rsid w:val="00666969"/>
    <w:rsid w:val="00712A55"/>
    <w:rsid w:val="00730113"/>
    <w:rsid w:val="007910F7"/>
    <w:rsid w:val="007B6145"/>
    <w:rsid w:val="007E6B13"/>
    <w:rsid w:val="007F51EC"/>
    <w:rsid w:val="007F55F1"/>
    <w:rsid w:val="008262AC"/>
    <w:rsid w:val="008409A3"/>
    <w:rsid w:val="008C7A5B"/>
    <w:rsid w:val="00921511"/>
    <w:rsid w:val="00A37AAF"/>
    <w:rsid w:val="00AA6EBC"/>
    <w:rsid w:val="00B037FD"/>
    <w:rsid w:val="00B33FAE"/>
    <w:rsid w:val="00C44BB1"/>
    <w:rsid w:val="00D37E76"/>
    <w:rsid w:val="00D57344"/>
    <w:rsid w:val="00D97504"/>
    <w:rsid w:val="00DA3420"/>
    <w:rsid w:val="00DB1DF0"/>
    <w:rsid w:val="00DB68B3"/>
    <w:rsid w:val="00DD2BFA"/>
    <w:rsid w:val="00EA0939"/>
    <w:rsid w:val="00EC359C"/>
    <w:rsid w:val="00F008AC"/>
    <w:rsid w:val="00F8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5712"/>
  <w15:chartTrackingRefBased/>
  <w15:docId w15:val="{94633E63-E4D7-439B-BD6E-92BF9EEC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1E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 Black" w:eastAsiaTheme="majorEastAsia" w:hAnsi="Aptos Black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87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8F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8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878FA"/>
  </w:style>
  <w:style w:type="character" w:customStyle="1" w:styleId="eop">
    <w:name w:val="eop"/>
    <w:basedOn w:val="DefaultParagraphFont"/>
    <w:rsid w:val="00F878FA"/>
  </w:style>
  <w:style w:type="character" w:customStyle="1" w:styleId="tabchar">
    <w:name w:val="tabchar"/>
    <w:basedOn w:val="DefaultParagraphFont"/>
    <w:rsid w:val="00F878FA"/>
  </w:style>
  <w:style w:type="paragraph" w:styleId="Header">
    <w:name w:val="header"/>
    <w:basedOn w:val="Normal"/>
    <w:link w:val="HeaderChar"/>
    <w:uiPriority w:val="99"/>
    <w:unhideWhenUsed/>
    <w:rsid w:val="00D3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E76"/>
  </w:style>
  <w:style w:type="paragraph" w:styleId="Footer">
    <w:name w:val="footer"/>
    <w:basedOn w:val="Normal"/>
    <w:link w:val="FooterChar"/>
    <w:uiPriority w:val="99"/>
    <w:unhideWhenUsed/>
    <w:rsid w:val="00D3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Hohmann</dc:creator>
  <cp:keywords/>
  <dc:description/>
  <cp:lastModifiedBy>Ricky Sapp</cp:lastModifiedBy>
  <cp:revision>37</cp:revision>
  <dcterms:created xsi:type="dcterms:W3CDTF">2025-08-07T18:30:00Z</dcterms:created>
  <dcterms:modified xsi:type="dcterms:W3CDTF">2025-08-11T21:42:00Z</dcterms:modified>
</cp:coreProperties>
</file>