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0ED1" w14:textId="3A541123" w:rsidR="00C439E1" w:rsidRDefault="00C439E1" w:rsidP="00C439E1">
      <w:pPr>
        <w:pStyle w:val="paragraph"/>
        <w:spacing w:before="0" w:beforeAutospacing="0" w:after="0" w:afterAutospacing="0"/>
        <w:ind w:left="7200"/>
        <w:textAlignment w:val="baseline"/>
        <w:rPr>
          <w:rFonts w:ascii="Segoe UI" w:hAnsi="Segoe UI" w:cs="Segoe UI"/>
          <w:b/>
          <w:bCs/>
          <w:sz w:val="18"/>
          <w:szCs w:val="18"/>
        </w:rPr>
      </w:pPr>
      <w:r>
        <w:rPr>
          <w:rStyle w:val="normaltextrun"/>
          <w:rFonts w:ascii="Calibri Light" w:eastAsiaTheme="majorEastAsia" w:hAnsi="Calibri Light" w:cs="Calibri Light"/>
        </w:rPr>
        <w:t>November 11, 2025</w:t>
      </w:r>
    </w:p>
    <w:p w14:paraId="65CC50E6" w14:textId="77777777" w:rsidR="00C439E1" w:rsidRDefault="00C439E1" w:rsidP="00C439E1">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Light" w:eastAsiaTheme="majorEastAsia" w:hAnsi="Calibri Light" w:cs="Calibri Light"/>
        </w:rPr>
        <w:t xml:space="preserve">                                                                                                                                                6:00 pm</w:t>
      </w:r>
      <w:r>
        <w:rPr>
          <w:rStyle w:val="eop"/>
          <w:rFonts w:ascii="Calibri Light" w:eastAsiaTheme="majorEastAsia" w:hAnsi="Calibri Light" w:cs="Calibri Light"/>
          <w:b/>
          <w:bCs/>
        </w:rPr>
        <w:t> </w:t>
      </w:r>
    </w:p>
    <w:p w14:paraId="6A4873D3" w14:textId="77777777" w:rsidR="00C439E1" w:rsidRDefault="00C439E1" w:rsidP="00C439E1">
      <w:pPr>
        <w:pStyle w:val="paragraph"/>
        <w:spacing w:before="0" w:beforeAutospacing="0" w:after="0" w:afterAutospacing="0"/>
        <w:jc w:val="right"/>
        <w:textAlignment w:val="baseline"/>
        <w:rPr>
          <w:rStyle w:val="eop"/>
          <w:rFonts w:ascii="Calibri Light" w:eastAsiaTheme="majorEastAsia" w:hAnsi="Calibri Light" w:cs="Calibri Light"/>
          <w:b/>
          <w:bCs/>
        </w:rPr>
      </w:pPr>
    </w:p>
    <w:p w14:paraId="7890518C" w14:textId="77777777" w:rsidR="00C439E1" w:rsidRDefault="00C439E1" w:rsidP="00C439E1">
      <w:pPr>
        <w:pStyle w:val="paragraph"/>
        <w:spacing w:before="0" w:beforeAutospacing="0" w:after="0" w:afterAutospacing="0"/>
        <w:jc w:val="right"/>
        <w:textAlignment w:val="baseline"/>
        <w:rPr>
          <w:rFonts w:ascii="Segoe UI" w:hAnsi="Segoe UI" w:cs="Segoe UI"/>
          <w:b/>
          <w:bCs/>
          <w:sz w:val="18"/>
          <w:szCs w:val="18"/>
        </w:rPr>
      </w:pPr>
      <w:r>
        <w:rPr>
          <w:rStyle w:val="eop"/>
          <w:rFonts w:ascii="Calibri Light" w:eastAsiaTheme="majorEastAsia" w:hAnsi="Calibri Light" w:cs="Calibri Light"/>
          <w:b/>
          <w:bCs/>
        </w:rPr>
        <w:t> </w:t>
      </w:r>
    </w:p>
    <w:p w14:paraId="53955747" w14:textId="77777777" w:rsidR="00C439E1" w:rsidRDefault="00C439E1" w:rsidP="00C439E1">
      <w:pPr>
        <w:pStyle w:val="paragraph"/>
        <w:spacing w:before="0" w:beforeAutospacing="0" w:after="0" w:afterAutospacing="0"/>
        <w:jc w:val="right"/>
        <w:textAlignment w:val="baseline"/>
        <w:rPr>
          <w:rFonts w:ascii="Segoe UI" w:hAnsi="Segoe UI" w:cs="Segoe UI"/>
          <w:b/>
          <w:bCs/>
          <w:sz w:val="18"/>
          <w:szCs w:val="18"/>
        </w:rPr>
      </w:pPr>
      <w:r>
        <w:rPr>
          <w:rStyle w:val="eop"/>
          <w:rFonts w:ascii="Calibri Light" w:eastAsiaTheme="majorEastAsia" w:hAnsi="Calibri Light" w:cs="Calibri Light"/>
          <w:b/>
          <w:bCs/>
        </w:rPr>
        <w:t> </w:t>
      </w:r>
    </w:p>
    <w:p w14:paraId="23421C88" w14:textId="04FC13D6" w:rsidR="00C439E1" w:rsidRPr="006A3C3A" w:rsidRDefault="00C439E1" w:rsidP="00C439E1">
      <w:pPr>
        <w:pStyle w:val="paragraph"/>
        <w:spacing w:before="0" w:beforeAutospacing="0" w:after="0" w:afterAutospacing="0"/>
        <w:textAlignment w:val="baseline"/>
        <w:rPr>
          <w:b/>
          <w:bCs/>
          <w:sz w:val="18"/>
          <w:szCs w:val="18"/>
        </w:rPr>
      </w:pPr>
      <w:r w:rsidRPr="006A3C3A">
        <w:rPr>
          <w:rStyle w:val="normaltextrun"/>
          <w:rFonts w:eastAsiaTheme="majorEastAsia"/>
        </w:rPr>
        <w:t>The Council met in regular session with Mayor Jenny Smith and Council members Dixon, Hodges, Polhill, and New Council Member Charles Holloway present.  Also in attendance were City Administrator Ricky Sapp, Tosha Hohmann, City Attorney John Murphy, Louisville Police Chief James Miller, Louisville Fire Chief James Davis, and Utilities Director Chris Goodwin. Also in attendance were Florence Cunningham, Milton Reaves, Marsha Morgan,</w:t>
      </w:r>
      <w:r w:rsidR="00541A69">
        <w:rPr>
          <w:rStyle w:val="normaltextrun"/>
          <w:rFonts w:eastAsiaTheme="majorEastAsia"/>
        </w:rPr>
        <w:t xml:space="preserve"> Mayor Elect,</w:t>
      </w:r>
      <w:r w:rsidRPr="006A3C3A">
        <w:rPr>
          <w:rStyle w:val="normaltextrun"/>
          <w:rFonts w:eastAsiaTheme="majorEastAsia"/>
        </w:rPr>
        <w:t xml:space="preserve"> Michelle Reaves, Phillip Broomfield, Jeffery Flonnory, Marilyn Murphy, and City Clerk Saralyn</w:t>
      </w:r>
      <w:r w:rsidR="00403319">
        <w:rPr>
          <w:rStyle w:val="normaltextrun"/>
          <w:rFonts w:eastAsiaTheme="majorEastAsia"/>
        </w:rPr>
        <w:t xml:space="preserve"> Flonnory. </w:t>
      </w:r>
    </w:p>
    <w:p w14:paraId="3A4D49CD" w14:textId="77777777" w:rsidR="00C439E1" w:rsidRPr="006A3C3A" w:rsidRDefault="00C439E1" w:rsidP="00C439E1">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42150062" w14:textId="77777777" w:rsidR="00C439E1" w:rsidRPr="006A3C3A" w:rsidRDefault="00C439E1" w:rsidP="00C439E1">
      <w:pPr>
        <w:pStyle w:val="paragraph"/>
        <w:spacing w:before="0" w:beforeAutospacing="0" w:after="0" w:afterAutospacing="0"/>
        <w:textAlignment w:val="baseline"/>
        <w:rPr>
          <w:b/>
          <w:bCs/>
          <w:sz w:val="18"/>
          <w:szCs w:val="18"/>
        </w:rPr>
      </w:pPr>
    </w:p>
    <w:p w14:paraId="4048D24B" w14:textId="3B8E1308" w:rsidR="00C439E1" w:rsidRPr="006A3C3A" w:rsidRDefault="00095BD8" w:rsidP="00C439E1">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Louisville City Council </w:t>
      </w:r>
      <w:r w:rsidR="00C439E1" w:rsidRPr="006A3C3A">
        <w:rPr>
          <w:rStyle w:val="normaltextrun"/>
          <w:rFonts w:eastAsiaTheme="majorEastAsia"/>
        </w:rPr>
        <w:t>Swearing in Ceremony of New</w:t>
      </w:r>
      <w:r w:rsidR="00A43D06">
        <w:rPr>
          <w:rStyle w:val="normaltextrun"/>
          <w:rFonts w:eastAsiaTheme="majorEastAsia"/>
        </w:rPr>
        <w:t xml:space="preserve">ly </w:t>
      </w:r>
      <w:r w:rsidR="00531901">
        <w:rPr>
          <w:rStyle w:val="normaltextrun"/>
          <w:rFonts w:eastAsiaTheme="majorEastAsia"/>
        </w:rPr>
        <w:t>E</w:t>
      </w:r>
      <w:r w:rsidR="00A43D06">
        <w:rPr>
          <w:rStyle w:val="normaltextrun"/>
          <w:rFonts w:eastAsiaTheme="majorEastAsia"/>
        </w:rPr>
        <w:t>lected</w:t>
      </w:r>
      <w:r w:rsidR="00C439E1" w:rsidRPr="006A3C3A">
        <w:rPr>
          <w:rStyle w:val="normaltextrun"/>
          <w:rFonts w:eastAsiaTheme="majorEastAsia"/>
        </w:rPr>
        <w:t xml:space="preserve"> Council Member</w:t>
      </w:r>
      <w:r w:rsidR="00531901">
        <w:rPr>
          <w:rStyle w:val="normaltextrun"/>
          <w:rFonts w:eastAsiaTheme="majorEastAsia"/>
        </w:rPr>
        <w:t>,</w:t>
      </w:r>
      <w:r w:rsidR="00C439E1" w:rsidRPr="006A3C3A">
        <w:rPr>
          <w:rStyle w:val="normaltextrun"/>
          <w:rFonts w:eastAsiaTheme="majorEastAsia"/>
        </w:rPr>
        <w:t xml:space="preserve"> </w:t>
      </w:r>
      <w:r w:rsidR="009221EC">
        <w:rPr>
          <w:rStyle w:val="normaltextrun"/>
          <w:rFonts w:eastAsiaTheme="majorEastAsia"/>
        </w:rPr>
        <w:t xml:space="preserve">Charles </w:t>
      </w:r>
      <w:r w:rsidR="00C439E1" w:rsidRPr="006A3C3A">
        <w:rPr>
          <w:rStyle w:val="normaltextrun"/>
          <w:rFonts w:eastAsiaTheme="majorEastAsia"/>
        </w:rPr>
        <w:t xml:space="preserve">Holloway at 6:01 pm. </w:t>
      </w:r>
    </w:p>
    <w:p w14:paraId="70A23876" w14:textId="77777777" w:rsidR="00C439E1" w:rsidRPr="006A3C3A" w:rsidRDefault="00C439E1" w:rsidP="00C439E1">
      <w:pPr>
        <w:pStyle w:val="paragraph"/>
        <w:spacing w:before="0" w:beforeAutospacing="0" w:after="0" w:afterAutospacing="0"/>
        <w:textAlignment w:val="baseline"/>
        <w:rPr>
          <w:rStyle w:val="normaltextrun"/>
          <w:rFonts w:eastAsiaTheme="majorEastAsia"/>
        </w:rPr>
      </w:pPr>
    </w:p>
    <w:p w14:paraId="3ABC914F" w14:textId="2EC9E1D6" w:rsidR="00C439E1" w:rsidRPr="006A3C3A" w:rsidRDefault="00C439E1" w:rsidP="00C439E1">
      <w:pPr>
        <w:pStyle w:val="paragraph"/>
        <w:spacing w:before="0" w:beforeAutospacing="0" w:after="0" w:afterAutospacing="0"/>
        <w:textAlignment w:val="baseline"/>
        <w:rPr>
          <w:b/>
          <w:bCs/>
          <w:sz w:val="18"/>
          <w:szCs w:val="18"/>
        </w:rPr>
      </w:pPr>
      <w:r w:rsidRPr="006A3C3A">
        <w:rPr>
          <w:rStyle w:val="normaltextrun"/>
          <w:rFonts w:eastAsiaTheme="majorEastAsia"/>
        </w:rPr>
        <w:t xml:space="preserve">Minutes from the Council meeting of October </w:t>
      </w:r>
      <w:r w:rsidR="00F43E7D">
        <w:rPr>
          <w:rStyle w:val="normaltextrun"/>
          <w:rFonts w:eastAsiaTheme="majorEastAsia"/>
        </w:rPr>
        <w:t>14</w:t>
      </w:r>
      <w:r w:rsidRPr="006A3C3A">
        <w:rPr>
          <w:rStyle w:val="normaltextrun"/>
          <w:rFonts w:eastAsiaTheme="majorEastAsia"/>
        </w:rPr>
        <w:t>, 2025, were presented.  A motion was made by Council member Dixon, with a second by Council member Hodges to approve all minutes as presented.  Voting in favor of the motion were Council members Dixon, Hodges, and Polhill.  Motion passed.</w:t>
      </w:r>
      <w:r w:rsidRPr="006A3C3A">
        <w:rPr>
          <w:rStyle w:val="eop"/>
          <w:rFonts w:eastAsiaTheme="majorEastAsia"/>
          <w:b/>
          <w:bCs/>
        </w:rPr>
        <w:t> </w:t>
      </w:r>
    </w:p>
    <w:p w14:paraId="6F1F5824" w14:textId="77777777" w:rsidR="00C439E1" w:rsidRPr="006A3C3A" w:rsidRDefault="00C439E1" w:rsidP="00C439E1">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2085521E" w14:textId="77777777" w:rsidR="00C439E1" w:rsidRPr="00403319" w:rsidRDefault="00C439E1" w:rsidP="00C439E1">
      <w:pPr>
        <w:pStyle w:val="paragraph"/>
        <w:numPr>
          <w:ilvl w:val="0"/>
          <w:numId w:val="2"/>
        </w:numPr>
        <w:spacing w:before="0" w:beforeAutospacing="0" w:after="0" w:afterAutospacing="0"/>
        <w:textAlignment w:val="baseline"/>
        <w:rPr>
          <w:b/>
          <w:bCs/>
        </w:rPr>
      </w:pPr>
      <w:r w:rsidRPr="00403319">
        <w:rPr>
          <w:rStyle w:val="normaltextrun"/>
          <w:rFonts w:eastAsiaTheme="majorEastAsia"/>
          <w:b/>
          <w:bCs/>
        </w:rPr>
        <w:t>Report of Officers –</w:t>
      </w:r>
      <w:r w:rsidRPr="00403319">
        <w:rPr>
          <w:rStyle w:val="eop"/>
          <w:rFonts w:eastAsiaTheme="majorEastAsia"/>
          <w:b/>
          <w:bCs/>
        </w:rPr>
        <w:t> </w:t>
      </w:r>
    </w:p>
    <w:p w14:paraId="35AC1840" w14:textId="77777777" w:rsidR="00C439E1" w:rsidRPr="00403319" w:rsidRDefault="00C439E1" w:rsidP="00C439E1">
      <w:pPr>
        <w:pStyle w:val="paragraph"/>
        <w:spacing w:before="0" w:beforeAutospacing="0" w:after="0" w:afterAutospacing="0"/>
        <w:ind w:left="720"/>
        <w:textAlignment w:val="baseline"/>
        <w:rPr>
          <w:b/>
          <w:bCs/>
          <w:sz w:val="18"/>
          <w:szCs w:val="18"/>
        </w:rPr>
      </w:pPr>
      <w:r w:rsidRPr="00403319">
        <w:rPr>
          <w:rStyle w:val="eop"/>
          <w:rFonts w:eastAsiaTheme="majorEastAsia"/>
          <w:b/>
          <w:bCs/>
        </w:rPr>
        <w:t> </w:t>
      </w:r>
    </w:p>
    <w:p w14:paraId="262B1071" w14:textId="77777777" w:rsidR="00C439E1" w:rsidRPr="00403319" w:rsidRDefault="00C439E1" w:rsidP="00C439E1">
      <w:pPr>
        <w:pStyle w:val="paragraph"/>
        <w:numPr>
          <w:ilvl w:val="0"/>
          <w:numId w:val="3"/>
        </w:numPr>
        <w:spacing w:before="0" w:beforeAutospacing="0" w:after="0" w:afterAutospacing="0"/>
        <w:textAlignment w:val="baseline"/>
        <w:rPr>
          <w:rStyle w:val="eop"/>
          <w:b/>
          <w:bCs/>
        </w:rPr>
      </w:pPr>
      <w:r w:rsidRPr="00403319">
        <w:rPr>
          <w:rStyle w:val="normaltextrun"/>
          <w:rFonts w:eastAsiaTheme="majorEastAsia"/>
          <w:b/>
          <w:bCs/>
        </w:rPr>
        <w:t>Clerk’s report</w:t>
      </w:r>
      <w:r w:rsidRPr="00403319">
        <w:rPr>
          <w:rStyle w:val="eop"/>
          <w:rFonts w:eastAsiaTheme="majorEastAsia"/>
          <w:b/>
          <w:bCs/>
        </w:rPr>
        <w:t> </w:t>
      </w:r>
    </w:p>
    <w:p w14:paraId="599B03A4" w14:textId="77777777" w:rsidR="00A43D8F" w:rsidRDefault="00A43D8F" w:rsidP="00C9087E">
      <w:pPr>
        <w:pStyle w:val="paragraph"/>
        <w:spacing w:before="0" w:beforeAutospacing="0" w:after="0" w:afterAutospacing="0"/>
        <w:textAlignment w:val="baseline"/>
        <w:rPr>
          <w:rStyle w:val="normaltextrun"/>
          <w:rFonts w:eastAsiaTheme="majorEastAsia"/>
        </w:rPr>
      </w:pPr>
    </w:p>
    <w:p w14:paraId="0DB8B4E8" w14:textId="77E2F9ED" w:rsidR="00C439E1" w:rsidRPr="006A3C3A" w:rsidRDefault="00C439E1" w:rsidP="00C9087E">
      <w:pPr>
        <w:pStyle w:val="paragraph"/>
        <w:spacing w:before="0" w:beforeAutospacing="0" w:after="0" w:afterAutospacing="0"/>
        <w:textAlignment w:val="baseline"/>
        <w:rPr>
          <w:b/>
          <w:bCs/>
          <w:sz w:val="18"/>
          <w:szCs w:val="18"/>
        </w:rPr>
      </w:pPr>
      <w:r w:rsidRPr="006A3C3A">
        <w:rPr>
          <w:rStyle w:val="normaltextrun"/>
          <w:rFonts w:eastAsiaTheme="majorEastAsia"/>
        </w:rPr>
        <w:t>                  </w:t>
      </w:r>
      <w:r w:rsidRPr="006A3C3A">
        <w:rPr>
          <w:rStyle w:val="eop"/>
          <w:rFonts w:eastAsiaTheme="majorEastAsia"/>
          <w:b/>
          <w:bCs/>
        </w:rPr>
        <w:t> </w:t>
      </w:r>
      <w:r w:rsidR="00C9087E" w:rsidRPr="006A3C3A">
        <w:rPr>
          <w:b/>
          <w:bCs/>
          <w:sz w:val="18"/>
          <w:szCs w:val="18"/>
        </w:rPr>
        <w:tab/>
      </w:r>
      <w:r w:rsidRPr="006A3C3A">
        <w:rPr>
          <w:rStyle w:val="normaltextrun"/>
          <w:rFonts w:eastAsiaTheme="majorEastAsia"/>
        </w:rPr>
        <w:t xml:space="preserve">The General Fund report was presented with no issues or concerns. </w:t>
      </w:r>
      <w:r w:rsidRPr="006A3C3A">
        <w:rPr>
          <w:rStyle w:val="eop"/>
          <w:rFonts w:eastAsiaTheme="majorEastAsia"/>
          <w:b/>
          <w:bCs/>
        </w:rPr>
        <w:t>  </w:t>
      </w:r>
    </w:p>
    <w:p w14:paraId="0200EE58" w14:textId="42A80CD1" w:rsidR="00C439E1" w:rsidRPr="006A3C3A" w:rsidRDefault="00C439E1" w:rsidP="00C439E1">
      <w:pPr>
        <w:pStyle w:val="paragraph"/>
        <w:spacing w:before="0" w:beforeAutospacing="0" w:after="0" w:afterAutospacing="0"/>
        <w:ind w:left="720" w:firstLine="720"/>
        <w:textAlignment w:val="baseline"/>
        <w:rPr>
          <w:rStyle w:val="normaltextrun"/>
          <w:rFonts w:eastAsiaTheme="majorEastAsia"/>
        </w:rPr>
      </w:pPr>
      <w:r w:rsidRPr="006A3C3A">
        <w:rPr>
          <w:rStyle w:val="normaltextrun"/>
          <w:rFonts w:eastAsiaTheme="majorEastAsia"/>
        </w:rPr>
        <w:t>The Utility Fund report was presented with no issues or concerns.</w:t>
      </w:r>
    </w:p>
    <w:p w14:paraId="7ED3A4A0" w14:textId="4D57F043" w:rsidR="00C439E1" w:rsidRPr="006A3C3A" w:rsidRDefault="00C439E1" w:rsidP="00C439E1">
      <w:pPr>
        <w:pStyle w:val="paragraph"/>
        <w:spacing w:before="0" w:beforeAutospacing="0" w:after="0" w:afterAutospacing="0"/>
        <w:ind w:left="1440"/>
        <w:textAlignment w:val="baseline"/>
        <w:rPr>
          <w:rStyle w:val="normaltextrun"/>
          <w:rFonts w:eastAsiaTheme="majorEastAsia"/>
        </w:rPr>
      </w:pPr>
    </w:p>
    <w:p w14:paraId="78C45313" w14:textId="77777777" w:rsidR="00C439E1" w:rsidRPr="00403319" w:rsidRDefault="00C439E1" w:rsidP="00C439E1">
      <w:pPr>
        <w:pStyle w:val="paragraph"/>
        <w:numPr>
          <w:ilvl w:val="0"/>
          <w:numId w:val="3"/>
        </w:numPr>
        <w:spacing w:before="0" w:beforeAutospacing="0" w:after="0" w:afterAutospacing="0"/>
        <w:textAlignment w:val="baseline"/>
        <w:rPr>
          <w:b/>
          <w:bCs/>
        </w:rPr>
      </w:pPr>
      <w:r w:rsidRPr="006A3C3A">
        <w:rPr>
          <w:rStyle w:val="normaltextrun"/>
          <w:rFonts w:eastAsiaTheme="majorEastAsia"/>
        </w:rPr>
        <w:t>  </w:t>
      </w:r>
      <w:r w:rsidRPr="00403319">
        <w:rPr>
          <w:rStyle w:val="normaltextrun"/>
          <w:rFonts w:eastAsiaTheme="majorEastAsia"/>
          <w:b/>
          <w:bCs/>
        </w:rPr>
        <w:t>Police Chief’s Report</w:t>
      </w:r>
      <w:r w:rsidRPr="00403319">
        <w:rPr>
          <w:rStyle w:val="eop"/>
          <w:rFonts w:eastAsiaTheme="majorEastAsia"/>
          <w:b/>
          <w:bCs/>
        </w:rPr>
        <w:t> </w:t>
      </w:r>
    </w:p>
    <w:p w14:paraId="1433B11B" w14:textId="7CFC2BA9" w:rsidR="00403319" w:rsidRDefault="00C439E1" w:rsidP="00403319">
      <w:pPr>
        <w:pStyle w:val="paragraph"/>
        <w:spacing w:before="0" w:beforeAutospacing="0" w:after="0" w:afterAutospacing="0"/>
        <w:ind w:left="720"/>
        <w:textAlignment w:val="baseline"/>
        <w:rPr>
          <w:rStyle w:val="normaltextrun"/>
          <w:rFonts w:eastAsiaTheme="majorEastAsia"/>
        </w:rPr>
      </w:pPr>
      <w:r w:rsidRPr="006A3C3A">
        <w:rPr>
          <w:rStyle w:val="normaltextrun"/>
          <w:rFonts w:eastAsiaTheme="majorEastAsia"/>
        </w:rPr>
        <w:t xml:space="preserve">The Municipal Court disposed of </w:t>
      </w:r>
      <w:r w:rsidR="00C9087E" w:rsidRPr="006A3C3A">
        <w:rPr>
          <w:rStyle w:val="normaltextrun"/>
          <w:rFonts w:eastAsiaTheme="majorEastAsia"/>
        </w:rPr>
        <w:t>198</w:t>
      </w:r>
      <w:r w:rsidRPr="006A3C3A">
        <w:rPr>
          <w:rStyle w:val="normaltextrun"/>
          <w:rFonts w:eastAsiaTheme="majorEastAsia"/>
        </w:rPr>
        <w:t xml:space="preserve"> cases during </w:t>
      </w:r>
      <w:r w:rsidR="00C9087E" w:rsidRPr="006A3C3A">
        <w:rPr>
          <w:rStyle w:val="normaltextrun"/>
          <w:rFonts w:eastAsiaTheme="majorEastAsia"/>
        </w:rPr>
        <w:t>October 13, 2025,</w:t>
      </w:r>
      <w:r w:rsidRPr="006A3C3A">
        <w:rPr>
          <w:rStyle w:val="normaltextrun"/>
          <w:rFonts w:eastAsiaTheme="majorEastAsia"/>
        </w:rPr>
        <w:t xml:space="preserve"> term of Court.  Total fines collected were $5</w:t>
      </w:r>
      <w:r w:rsidR="00C9087E" w:rsidRPr="006A3C3A">
        <w:rPr>
          <w:rStyle w:val="normaltextrun"/>
          <w:rFonts w:eastAsiaTheme="majorEastAsia"/>
        </w:rPr>
        <w:t>0</w:t>
      </w:r>
      <w:r w:rsidRPr="006A3C3A">
        <w:rPr>
          <w:rStyle w:val="normaltextrun"/>
          <w:rFonts w:eastAsiaTheme="majorEastAsia"/>
        </w:rPr>
        <w:t>,</w:t>
      </w:r>
      <w:r w:rsidR="00C9087E" w:rsidRPr="006A3C3A">
        <w:rPr>
          <w:rStyle w:val="normaltextrun"/>
          <w:rFonts w:eastAsiaTheme="majorEastAsia"/>
        </w:rPr>
        <w:t>095</w:t>
      </w:r>
      <w:r w:rsidRPr="006A3C3A">
        <w:rPr>
          <w:rStyle w:val="normaltextrun"/>
          <w:rFonts w:eastAsiaTheme="majorEastAsia"/>
        </w:rPr>
        <w:t xml:space="preserve">.00. </w:t>
      </w:r>
      <w:r w:rsidR="006A3C3A" w:rsidRPr="006A3C3A">
        <w:rPr>
          <w:rFonts w:eastAsiaTheme="majorEastAsia"/>
        </w:rPr>
        <w:t xml:space="preserve">Total fines collected </w:t>
      </w:r>
      <w:r w:rsidR="006A3C3A">
        <w:rPr>
          <w:rFonts w:eastAsiaTheme="majorEastAsia"/>
        </w:rPr>
        <w:t>since</w:t>
      </w:r>
      <w:r w:rsidR="006A3C3A" w:rsidRPr="006A3C3A">
        <w:rPr>
          <w:rFonts w:eastAsiaTheme="majorEastAsia"/>
        </w:rPr>
        <w:t xml:space="preserve"> January 2025 are $358,597.67.</w:t>
      </w:r>
      <w:r w:rsidR="006A3C3A" w:rsidRPr="006A3C3A">
        <w:rPr>
          <w:rStyle w:val="normaltextrun"/>
          <w:rFonts w:eastAsiaTheme="majorEastAsia"/>
        </w:rPr>
        <w:t xml:space="preserve"> The</w:t>
      </w:r>
      <w:r w:rsidRPr="006A3C3A">
        <w:rPr>
          <w:rStyle w:val="normaltextrun"/>
          <w:rFonts w:eastAsiaTheme="majorEastAsia"/>
        </w:rPr>
        <w:t xml:space="preserve"> Louisville Police Department handled </w:t>
      </w:r>
      <w:r w:rsidR="00C9087E" w:rsidRPr="006A3C3A">
        <w:rPr>
          <w:rStyle w:val="normaltextrun"/>
          <w:rFonts w:eastAsiaTheme="majorEastAsia"/>
        </w:rPr>
        <w:t>287</w:t>
      </w:r>
      <w:r w:rsidRPr="006A3C3A">
        <w:rPr>
          <w:rStyle w:val="normaltextrun"/>
          <w:rFonts w:eastAsiaTheme="majorEastAsia"/>
        </w:rPr>
        <w:t xml:space="preserve"> calls through 911</w:t>
      </w:r>
      <w:r w:rsidR="006A3C3A">
        <w:rPr>
          <w:rStyle w:val="normaltextrun"/>
          <w:rFonts w:eastAsiaTheme="majorEastAsia"/>
        </w:rPr>
        <w:t xml:space="preserve">, issued 69 citations, and responded to 4 MVA’s and 3 shootings. Council member Polhill inquired about the local shootings. Chief Miller advised of </w:t>
      </w:r>
      <w:r w:rsidR="00403319">
        <w:rPr>
          <w:rStyle w:val="normaltextrun"/>
          <w:rFonts w:eastAsiaTheme="majorEastAsia"/>
        </w:rPr>
        <w:t xml:space="preserve">non-life-threatening injuries sustained and </w:t>
      </w:r>
      <w:r w:rsidR="006A3C3A">
        <w:rPr>
          <w:rStyle w:val="normaltextrun"/>
          <w:rFonts w:eastAsiaTheme="majorEastAsia"/>
        </w:rPr>
        <w:t>GBI involvement with investigations.</w:t>
      </w:r>
      <w:r w:rsidR="00403319">
        <w:rPr>
          <w:rStyle w:val="normaltextrun"/>
          <w:rFonts w:eastAsiaTheme="majorEastAsia"/>
        </w:rPr>
        <w:t xml:space="preserve"> No additional questions. </w:t>
      </w:r>
    </w:p>
    <w:p w14:paraId="0C83194C" w14:textId="77777777" w:rsidR="00403319" w:rsidRDefault="00403319" w:rsidP="00403319">
      <w:pPr>
        <w:pStyle w:val="paragraph"/>
        <w:spacing w:before="0" w:beforeAutospacing="0" w:after="0" w:afterAutospacing="0"/>
        <w:ind w:left="720"/>
        <w:textAlignment w:val="baseline"/>
        <w:rPr>
          <w:rStyle w:val="normaltextrun"/>
          <w:rFonts w:eastAsiaTheme="majorEastAsia"/>
        </w:rPr>
      </w:pPr>
    </w:p>
    <w:p w14:paraId="76B4DFAD" w14:textId="6F40AC9E" w:rsidR="00C439E1" w:rsidRPr="00403319" w:rsidRDefault="00C439E1" w:rsidP="00403319">
      <w:pPr>
        <w:pStyle w:val="paragraph"/>
        <w:spacing w:before="0" w:beforeAutospacing="0" w:after="0" w:afterAutospacing="0"/>
        <w:ind w:left="720"/>
        <w:textAlignment w:val="baseline"/>
        <w:rPr>
          <w:rFonts w:eastAsiaTheme="majorEastAsia"/>
          <w:b/>
          <w:bCs/>
        </w:rPr>
      </w:pPr>
      <w:r w:rsidRPr="006A3C3A">
        <w:t xml:space="preserve">Mayor Smith </w:t>
      </w:r>
      <w:r w:rsidR="00403319">
        <w:t xml:space="preserve">acknowledged and </w:t>
      </w:r>
      <w:r w:rsidR="00A43D8F">
        <w:t>appreciated</w:t>
      </w:r>
      <w:r w:rsidR="00403319">
        <w:t xml:space="preserve"> Officer</w:t>
      </w:r>
      <w:r w:rsidR="007824F2">
        <w:t>’s</w:t>
      </w:r>
      <w:r w:rsidR="00403319">
        <w:t xml:space="preserve"> efforts in visiting the local businesses.  </w:t>
      </w:r>
    </w:p>
    <w:p w14:paraId="13F5E1E4" w14:textId="77777777" w:rsidR="00C439E1" w:rsidRPr="006A3C3A" w:rsidRDefault="00C439E1" w:rsidP="00C439E1">
      <w:pPr>
        <w:pStyle w:val="paragraph"/>
        <w:spacing w:before="0" w:beforeAutospacing="0" w:after="0" w:afterAutospacing="0"/>
        <w:ind w:left="720"/>
        <w:textAlignment w:val="baseline"/>
      </w:pPr>
    </w:p>
    <w:p w14:paraId="5AE7ACFC" w14:textId="77777777" w:rsidR="00C439E1" w:rsidRPr="00403319" w:rsidRDefault="00C439E1" w:rsidP="00C439E1">
      <w:pPr>
        <w:pStyle w:val="paragraph"/>
        <w:numPr>
          <w:ilvl w:val="0"/>
          <w:numId w:val="2"/>
        </w:numPr>
        <w:spacing w:before="0" w:beforeAutospacing="0" w:after="0" w:afterAutospacing="0"/>
        <w:textAlignment w:val="baseline"/>
        <w:rPr>
          <w:b/>
          <w:bCs/>
        </w:rPr>
      </w:pPr>
      <w:r w:rsidRPr="00403319">
        <w:rPr>
          <w:rStyle w:val="normaltextrun"/>
          <w:rFonts w:eastAsiaTheme="majorEastAsia"/>
          <w:b/>
          <w:bCs/>
        </w:rPr>
        <w:t>Old Business – </w:t>
      </w:r>
      <w:r w:rsidRPr="00403319">
        <w:rPr>
          <w:rStyle w:val="eop"/>
          <w:rFonts w:eastAsiaTheme="majorEastAsia"/>
          <w:b/>
          <w:bCs/>
        </w:rPr>
        <w:t> </w:t>
      </w:r>
    </w:p>
    <w:p w14:paraId="04E4327E" w14:textId="77777777" w:rsidR="00C439E1" w:rsidRPr="00403319" w:rsidRDefault="00C439E1" w:rsidP="00C439E1">
      <w:pPr>
        <w:pStyle w:val="paragraph"/>
        <w:spacing w:before="0" w:beforeAutospacing="0" w:after="0" w:afterAutospacing="0"/>
        <w:ind w:left="720"/>
        <w:textAlignment w:val="baseline"/>
        <w:rPr>
          <w:sz w:val="18"/>
          <w:szCs w:val="18"/>
        </w:rPr>
      </w:pPr>
      <w:r w:rsidRPr="00403319">
        <w:rPr>
          <w:rStyle w:val="eop"/>
          <w:rFonts w:eastAsiaTheme="majorEastAsia"/>
        </w:rPr>
        <w:t> </w:t>
      </w:r>
    </w:p>
    <w:p w14:paraId="55F1868A" w14:textId="77777777" w:rsidR="00403319" w:rsidRPr="00403319" w:rsidRDefault="00403319" w:rsidP="00403319">
      <w:pPr>
        <w:pStyle w:val="paragraph"/>
        <w:numPr>
          <w:ilvl w:val="0"/>
          <w:numId w:val="1"/>
        </w:numPr>
        <w:spacing w:before="0" w:beforeAutospacing="0" w:after="0" w:afterAutospacing="0"/>
        <w:textAlignment w:val="baseline"/>
        <w:rPr>
          <w:rStyle w:val="normaltextrun"/>
          <w:b/>
          <w:bCs/>
        </w:rPr>
      </w:pPr>
      <w:r w:rsidRPr="00403319">
        <w:rPr>
          <w:rStyle w:val="normaltextrun"/>
          <w:rFonts w:eastAsiaTheme="majorEastAsia"/>
          <w:b/>
          <w:bCs/>
        </w:rPr>
        <w:t>Blighted Property Update</w:t>
      </w:r>
    </w:p>
    <w:p w14:paraId="371DB223" w14:textId="0DBDBA1E" w:rsidR="00C439E1" w:rsidRPr="00EA7221" w:rsidRDefault="00403319" w:rsidP="00EA7221">
      <w:pPr>
        <w:pStyle w:val="paragraph"/>
        <w:spacing w:before="0" w:beforeAutospacing="0" w:after="0" w:afterAutospacing="0"/>
        <w:ind w:left="720"/>
        <w:textAlignment w:val="baseline"/>
        <w:rPr>
          <w:b/>
          <w:bCs/>
        </w:rPr>
      </w:pPr>
      <w:r w:rsidRPr="00403319">
        <w:rPr>
          <w:rStyle w:val="normaltextrun"/>
          <w:rFonts w:eastAsiaTheme="majorEastAsia"/>
        </w:rPr>
        <w:t xml:space="preserve">The Berry property is officially under demolition and is expected to be complete by mid-late January 2026. </w:t>
      </w:r>
      <w:r w:rsidR="00EA7221" w:rsidRPr="00EA7221">
        <w:t>No additional updates or questions.</w:t>
      </w:r>
      <w:r w:rsidR="00EA7221">
        <w:rPr>
          <w:b/>
          <w:bCs/>
        </w:rPr>
        <w:t xml:space="preserve"> </w:t>
      </w:r>
      <w:r w:rsidR="00C439E1" w:rsidRPr="006A3C3A">
        <w:rPr>
          <w:rStyle w:val="tabchar"/>
          <w:rFonts w:eastAsiaTheme="majorEastAsia"/>
        </w:rPr>
        <w:tab/>
      </w:r>
      <w:r w:rsidR="00C439E1" w:rsidRPr="006A3C3A">
        <w:rPr>
          <w:rStyle w:val="normaltextrun"/>
          <w:rFonts w:eastAsiaTheme="majorEastAsia"/>
        </w:rPr>
        <w:t xml:space="preserve"> </w:t>
      </w:r>
      <w:r w:rsidR="00C439E1" w:rsidRPr="006A3C3A">
        <w:rPr>
          <w:rStyle w:val="eop"/>
          <w:rFonts w:eastAsiaTheme="majorEastAsia"/>
          <w:b/>
          <w:bCs/>
        </w:rPr>
        <w:t>  </w:t>
      </w:r>
    </w:p>
    <w:p w14:paraId="0947B751" w14:textId="77777777" w:rsidR="00C439E1" w:rsidRPr="006A3C3A" w:rsidRDefault="00C439E1" w:rsidP="00C439E1">
      <w:pPr>
        <w:pStyle w:val="paragraph"/>
        <w:spacing w:before="0" w:beforeAutospacing="0" w:after="0" w:afterAutospacing="0"/>
        <w:ind w:left="720"/>
        <w:textAlignment w:val="baseline"/>
        <w:rPr>
          <w:b/>
          <w:bCs/>
          <w:sz w:val="18"/>
          <w:szCs w:val="18"/>
        </w:rPr>
      </w:pPr>
      <w:r w:rsidRPr="006A3C3A">
        <w:rPr>
          <w:rStyle w:val="eop"/>
          <w:rFonts w:eastAsiaTheme="majorEastAsia"/>
          <w:b/>
          <w:bCs/>
        </w:rPr>
        <w:t> </w:t>
      </w:r>
    </w:p>
    <w:p w14:paraId="1F5066A9" w14:textId="77777777" w:rsidR="00C439E1" w:rsidRPr="00EA7221" w:rsidRDefault="00C439E1" w:rsidP="00C439E1">
      <w:pPr>
        <w:pStyle w:val="paragraph"/>
        <w:numPr>
          <w:ilvl w:val="0"/>
          <w:numId w:val="2"/>
        </w:numPr>
        <w:spacing w:before="0" w:beforeAutospacing="0" w:after="0" w:afterAutospacing="0"/>
        <w:textAlignment w:val="baseline"/>
        <w:rPr>
          <w:b/>
          <w:bCs/>
          <w:sz w:val="18"/>
          <w:szCs w:val="18"/>
        </w:rPr>
      </w:pPr>
      <w:r w:rsidRPr="00EA7221">
        <w:rPr>
          <w:rStyle w:val="normaltextrun"/>
          <w:rFonts w:eastAsiaTheme="majorEastAsia"/>
          <w:b/>
          <w:bCs/>
        </w:rPr>
        <w:t>Resolutions, Orders and Ordinances – </w:t>
      </w:r>
      <w:r w:rsidRPr="00EA7221">
        <w:rPr>
          <w:rStyle w:val="eop"/>
          <w:rFonts w:eastAsiaTheme="majorEastAsia"/>
          <w:b/>
          <w:bCs/>
        </w:rPr>
        <w:t> </w:t>
      </w:r>
    </w:p>
    <w:p w14:paraId="6A7F18C4" w14:textId="77777777" w:rsidR="00C439E1" w:rsidRPr="006A3C3A" w:rsidRDefault="00C439E1" w:rsidP="00C439E1">
      <w:pPr>
        <w:pStyle w:val="paragraph"/>
        <w:spacing w:before="0" w:beforeAutospacing="0" w:after="0" w:afterAutospacing="0"/>
        <w:ind w:left="720" w:firstLine="720"/>
        <w:textAlignment w:val="baseline"/>
        <w:rPr>
          <w:rStyle w:val="tabchar"/>
          <w:rFonts w:eastAsiaTheme="majorEastAsia"/>
        </w:rPr>
      </w:pPr>
      <w:r w:rsidRPr="006A3C3A">
        <w:rPr>
          <w:rStyle w:val="normaltextrun"/>
          <w:rFonts w:eastAsiaTheme="majorEastAsia"/>
        </w:rPr>
        <w:t>A. None</w:t>
      </w:r>
    </w:p>
    <w:p w14:paraId="5351E53D" w14:textId="77777777" w:rsidR="00EA7221" w:rsidRPr="00EA7221" w:rsidRDefault="00C439E1" w:rsidP="00EA7221">
      <w:pPr>
        <w:pStyle w:val="paragraph"/>
        <w:numPr>
          <w:ilvl w:val="0"/>
          <w:numId w:val="2"/>
        </w:numPr>
        <w:spacing w:before="0" w:beforeAutospacing="0" w:after="0" w:afterAutospacing="0"/>
        <w:textAlignment w:val="baseline"/>
        <w:rPr>
          <w:rStyle w:val="eop"/>
          <w:rFonts w:eastAsiaTheme="majorEastAsia"/>
          <w:b/>
          <w:bCs/>
        </w:rPr>
      </w:pPr>
      <w:r w:rsidRPr="00EA7221">
        <w:rPr>
          <w:rStyle w:val="normaltextrun"/>
          <w:rFonts w:eastAsiaTheme="majorEastAsia"/>
          <w:b/>
          <w:bCs/>
        </w:rPr>
        <w:t>New Business</w:t>
      </w:r>
      <w:r w:rsidRPr="00EA7221">
        <w:rPr>
          <w:rStyle w:val="eop"/>
          <w:rFonts w:eastAsiaTheme="majorEastAsia"/>
          <w:b/>
          <w:bCs/>
        </w:rPr>
        <w:t xml:space="preserve">  </w:t>
      </w:r>
    </w:p>
    <w:p w14:paraId="5F84EC26" w14:textId="77777777" w:rsidR="00E247C2" w:rsidRPr="00E247C2" w:rsidRDefault="00EA7221" w:rsidP="00EA7221">
      <w:pPr>
        <w:pStyle w:val="paragraph"/>
        <w:numPr>
          <w:ilvl w:val="0"/>
          <w:numId w:val="5"/>
        </w:numPr>
        <w:spacing w:before="0" w:beforeAutospacing="0" w:after="0" w:afterAutospacing="0"/>
        <w:textAlignment w:val="baseline"/>
        <w:rPr>
          <w:rStyle w:val="eop"/>
          <w:rFonts w:eastAsiaTheme="majorEastAsia"/>
          <w:b/>
          <w:bCs/>
        </w:rPr>
      </w:pPr>
      <w:r w:rsidRPr="00EA7221">
        <w:rPr>
          <w:rStyle w:val="eop"/>
          <w:rFonts w:eastAsiaTheme="majorEastAsia"/>
          <w:b/>
          <w:bCs/>
        </w:rPr>
        <w:t>Turnipseed</w:t>
      </w:r>
      <w:r w:rsidR="00C67F3F">
        <w:rPr>
          <w:rStyle w:val="eop"/>
          <w:rFonts w:eastAsiaTheme="majorEastAsia"/>
          <w:b/>
          <w:bCs/>
        </w:rPr>
        <w:t>/</w:t>
      </w:r>
      <w:r w:rsidRPr="00EA7221">
        <w:rPr>
          <w:rStyle w:val="eop"/>
          <w:rFonts w:eastAsiaTheme="majorEastAsia"/>
          <w:b/>
          <w:bCs/>
        </w:rPr>
        <w:t xml:space="preserve">AMI Meter Project- </w:t>
      </w:r>
      <w:r w:rsidR="00C67F3F" w:rsidRPr="00C67F3F">
        <w:rPr>
          <w:rStyle w:val="eop"/>
          <w:rFonts w:eastAsiaTheme="majorEastAsia"/>
        </w:rPr>
        <w:t xml:space="preserve">GEFA Grant </w:t>
      </w:r>
      <w:r w:rsidR="00C67F3F">
        <w:rPr>
          <w:rStyle w:val="eop"/>
          <w:rFonts w:eastAsiaTheme="majorEastAsia"/>
        </w:rPr>
        <w:t>A</w:t>
      </w:r>
      <w:r w:rsidR="00C67F3F" w:rsidRPr="00C67F3F">
        <w:rPr>
          <w:rStyle w:val="eop"/>
          <w:rFonts w:eastAsiaTheme="majorEastAsia"/>
        </w:rPr>
        <w:t>pproved</w:t>
      </w:r>
      <w:r w:rsidR="00C67F3F">
        <w:rPr>
          <w:rStyle w:val="eop"/>
          <w:rFonts w:eastAsiaTheme="majorEastAsia"/>
        </w:rPr>
        <w:t>.</w:t>
      </w:r>
    </w:p>
    <w:p w14:paraId="4DFC2772" w14:textId="77777777" w:rsidR="00E247C2" w:rsidRPr="00C67F3F" w:rsidRDefault="00E247C2" w:rsidP="00391A75">
      <w:pPr>
        <w:pStyle w:val="paragraph"/>
        <w:spacing w:before="0" w:beforeAutospacing="0" w:after="0" w:afterAutospacing="0"/>
        <w:ind w:left="1440"/>
        <w:textAlignment w:val="baseline"/>
        <w:rPr>
          <w:rStyle w:val="eop"/>
          <w:rFonts w:eastAsiaTheme="majorEastAsia"/>
          <w:b/>
          <w:bCs/>
          <w:u w:val="single"/>
        </w:rPr>
      </w:pPr>
      <w:r w:rsidRPr="00C67F3F">
        <w:rPr>
          <w:rStyle w:val="eop"/>
          <w:rFonts w:eastAsiaTheme="majorEastAsia"/>
          <w:b/>
          <w:bCs/>
          <w:u w:val="single"/>
        </w:rPr>
        <w:t>Three Bids Received</w:t>
      </w:r>
    </w:p>
    <w:p w14:paraId="5D821C20" w14:textId="77777777" w:rsidR="00E247C2" w:rsidRPr="00EA7221" w:rsidRDefault="00E247C2" w:rsidP="00391A75">
      <w:pPr>
        <w:pStyle w:val="paragraph"/>
        <w:spacing w:before="0" w:beforeAutospacing="0" w:after="0" w:afterAutospacing="0"/>
        <w:ind w:left="1440"/>
        <w:textAlignment w:val="baseline"/>
        <w:rPr>
          <w:rStyle w:val="eop"/>
          <w:rFonts w:eastAsiaTheme="majorEastAsia"/>
        </w:rPr>
      </w:pPr>
      <w:r w:rsidRPr="00EA7221">
        <w:rPr>
          <w:rStyle w:val="eop"/>
          <w:rFonts w:eastAsiaTheme="majorEastAsia"/>
        </w:rPr>
        <w:t>M&amp;E Construction $364,408.00</w:t>
      </w:r>
    </w:p>
    <w:p w14:paraId="637DDE0D" w14:textId="77777777" w:rsidR="00E247C2" w:rsidRPr="00EA7221" w:rsidRDefault="00E247C2" w:rsidP="00391A75">
      <w:pPr>
        <w:pStyle w:val="paragraph"/>
        <w:spacing w:before="0" w:beforeAutospacing="0" w:after="0" w:afterAutospacing="0"/>
        <w:ind w:left="1440"/>
        <w:textAlignment w:val="baseline"/>
        <w:rPr>
          <w:rStyle w:val="eop"/>
          <w:rFonts w:eastAsiaTheme="majorEastAsia"/>
        </w:rPr>
      </w:pPr>
      <w:r w:rsidRPr="00EA7221">
        <w:rPr>
          <w:rStyle w:val="eop"/>
          <w:rFonts w:eastAsiaTheme="majorEastAsia"/>
        </w:rPr>
        <w:t>UWS Inc. $431,547.00</w:t>
      </w:r>
    </w:p>
    <w:p w14:paraId="6EBC7E2C" w14:textId="77777777" w:rsidR="00E247C2" w:rsidRDefault="00E247C2" w:rsidP="00391A75">
      <w:pPr>
        <w:pStyle w:val="paragraph"/>
        <w:spacing w:before="0" w:beforeAutospacing="0" w:after="0" w:afterAutospacing="0"/>
        <w:ind w:left="1440"/>
        <w:textAlignment w:val="baseline"/>
        <w:rPr>
          <w:rStyle w:val="eop"/>
          <w:rFonts w:eastAsiaTheme="majorEastAsia"/>
        </w:rPr>
      </w:pPr>
      <w:r w:rsidRPr="00EA7221">
        <w:rPr>
          <w:rStyle w:val="eop"/>
          <w:rFonts w:eastAsiaTheme="majorEastAsia"/>
        </w:rPr>
        <w:t>Brooks Brother Construction, LLC $1,447,450.00</w:t>
      </w:r>
    </w:p>
    <w:p w14:paraId="33269E1E" w14:textId="77777777" w:rsidR="00391A75" w:rsidRDefault="00391A75" w:rsidP="00391A75">
      <w:pPr>
        <w:pStyle w:val="paragraph"/>
        <w:spacing w:before="0" w:beforeAutospacing="0" w:after="0" w:afterAutospacing="0"/>
        <w:ind w:left="1440"/>
        <w:textAlignment w:val="baseline"/>
        <w:rPr>
          <w:rStyle w:val="eop"/>
          <w:rFonts w:eastAsiaTheme="majorEastAsia"/>
        </w:rPr>
      </w:pPr>
    </w:p>
    <w:p w14:paraId="7670ED10" w14:textId="77777777" w:rsidR="00E247C2" w:rsidRPr="00EA7221" w:rsidRDefault="00E247C2" w:rsidP="00391A75">
      <w:pPr>
        <w:pStyle w:val="paragraph"/>
        <w:spacing w:before="0" w:beforeAutospacing="0" w:after="0" w:afterAutospacing="0"/>
        <w:ind w:firstLine="720"/>
        <w:textAlignment w:val="baseline"/>
        <w:rPr>
          <w:rStyle w:val="eop"/>
          <w:rFonts w:eastAsiaTheme="majorEastAsia"/>
        </w:rPr>
      </w:pPr>
      <w:r>
        <w:rPr>
          <w:rStyle w:val="eop"/>
          <w:rFonts w:eastAsiaTheme="majorEastAsia"/>
        </w:rPr>
        <w:t xml:space="preserve">Turnipseed’s recommendation is M&amp;E Construction at $364,408.00. </w:t>
      </w:r>
    </w:p>
    <w:p w14:paraId="03566538" w14:textId="0F0EC432" w:rsidR="00D91E46" w:rsidRDefault="00E247C2" w:rsidP="00D91E46">
      <w:pPr>
        <w:pStyle w:val="paragraph"/>
        <w:spacing w:before="0" w:beforeAutospacing="0" w:after="0" w:afterAutospacing="0"/>
        <w:ind w:left="720"/>
        <w:textAlignment w:val="baseline"/>
        <w:rPr>
          <w:rFonts w:eastAsiaTheme="majorEastAsia"/>
        </w:rPr>
      </w:pPr>
      <w:r w:rsidRPr="00391A75">
        <w:rPr>
          <w:rStyle w:val="eop"/>
          <w:rFonts w:eastAsiaTheme="majorEastAsia"/>
        </w:rPr>
        <w:t>Council members Polhill and Holloway inquire about the process of installation and quality of testing prior to going live. Louisville Fire Chief James Davis advised of test ranges from Wrens quarters to JCHS.</w:t>
      </w:r>
      <w:r w:rsidRPr="00391A75">
        <w:rPr>
          <w:rStyle w:val="eop"/>
          <w:rFonts w:eastAsiaTheme="majorEastAsia"/>
          <w:b/>
          <w:bCs/>
        </w:rPr>
        <w:t xml:space="preserve"> </w:t>
      </w:r>
      <w:r w:rsidRPr="00391A75">
        <w:rPr>
          <w:rStyle w:val="eop"/>
          <w:rFonts w:eastAsiaTheme="majorEastAsia"/>
        </w:rPr>
        <w:t xml:space="preserve">City administrator Ricky Sapp </w:t>
      </w:r>
      <w:proofErr w:type="gramStart"/>
      <w:r w:rsidRPr="00391A75">
        <w:rPr>
          <w:rStyle w:val="eop"/>
          <w:rFonts w:eastAsiaTheme="majorEastAsia"/>
        </w:rPr>
        <w:t>advised of</w:t>
      </w:r>
      <w:proofErr w:type="gramEnd"/>
      <w:r w:rsidRPr="00391A75">
        <w:rPr>
          <w:rStyle w:val="eop"/>
          <w:rFonts w:eastAsiaTheme="majorEastAsia"/>
        </w:rPr>
        <w:t xml:space="preserve"> techs in the </w:t>
      </w:r>
      <w:proofErr w:type="gramStart"/>
      <w:r w:rsidRPr="00391A75">
        <w:rPr>
          <w:rStyle w:val="eop"/>
          <w:rFonts w:eastAsiaTheme="majorEastAsia"/>
        </w:rPr>
        <w:t>field troubleshooting</w:t>
      </w:r>
      <w:proofErr w:type="gramEnd"/>
      <w:r w:rsidRPr="00391A75">
        <w:rPr>
          <w:rStyle w:val="eop"/>
          <w:rFonts w:eastAsiaTheme="majorEastAsia"/>
        </w:rPr>
        <w:t xml:space="preserve"> and training on Harmony software today. An additional 1600 to be installed. </w:t>
      </w:r>
      <w:r w:rsidR="00391A75" w:rsidRPr="00391A75">
        <w:rPr>
          <w:rFonts w:eastAsiaTheme="majorEastAsia"/>
        </w:rPr>
        <w:t xml:space="preserve">A motion was made by Council member </w:t>
      </w:r>
      <w:r w:rsidR="00391A75">
        <w:rPr>
          <w:rFonts w:eastAsiaTheme="majorEastAsia"/>
        </w:rPr>
        <w:t>Dixon</w:t>
      </w:r>
      <w:r w:rsidR="00391A75" w:rsidRPr="00391A75">
        <w:rPr>
          <w:rFonts w:eastAsiaTheme="majorEastAsia"/>
        </w:rPr>
        <w:t xml:space="preserve">, with a second by Council member </w:t>
      </w:r>
      <w:r w:rsidR="00391A75">
        <w:rPr>
          <w:rFonts w:eastAsiaTheme="majorEastAsia"/>
        </w:rPr>
        <w:t>Hodges</w:t>
      </w:r>
      <w:r w:rsidR="00391A75" w:rsidRPr="00391A75">
        <w:rPr>
          <w:rFonts w:eastAsiaTheme="majorEastAsia"/>
        </w:rPr>
        <w:t xml:space="preserve"> to </w:t>
      </w:r>
      <w:r w:rsidR="00831FC8">
        <w:rPr>
          <w:rFonts w:eastAsiaTheme="majorEastAsia"/>
        </w:rPr>
        <w:t>award</w:t>
      </w:r>
      <w:r w:rsidR="00391A75" w:rsidRPr="00391A75">
        <w:rPr>
          <w:rFonts w:eastAsiaTheme="majorEastAsia"/>
        </w:rPr>
        <w:t xml:space="preserve"> </w:t>
      </w:r>
      <w:r w:rsidR="00831FC8">
        <w:rPr>
          <w:rFonts w:eastAsiaTheme="majorEastAsia"/>
        </w:rPr>
        <w:t>M&amp;E Construction the contract</w:t>
      </w:r>
      <w:r w:rsidR="00D91E46">
        <w:rPr>
          <w:rFonts w:eastAsiaTheme="majorEastAsia"/>
        </w:rPr>
        <w:t xml:space="preserve"> for </w:t>
      </w:r>
      <w:r w:rsidR="00A27CB6">
        <w:rPr>
          <w:rFonts w:eastAsiaTheme="majorEastAsia"/>
        </w:rPr>
        <w:t xml:space="preserve">the meter installation for </w:t>
      </w:r>
      <w:r w:rsidR="00A27CB6">
        <w:rPr>
          <w:rFonts w:eastAsiaTheme="majorEastAsia"/>
        </w:rPr>
        <w:lastRenderedPageBreak/>
        <w:t xml:space="preserve">the AMI Meter </w:t>
      </w:r>
      <w:r w:rsidR="00D91E46">
        <w:rPr>
          <w:rFonts w:eastAsiaTheme="majorEastAsia"/>
        </w:rPr>
        <w:t>project</w:t>
      </w:r>
      <w:r w:rsidR="00095BD8">
        <w:rPr>
          <w:rFonts w:eastAsiaTheme="majorEastAsia"/>
        </w:rPr>
        <w:t>.</w:t>
      </w:r>
      <w:r w:rsidR="00391A75" w:rsidRPr="00391A75">
        <w:rPr>
          <w:rFonts w:eastAsiaTheme="majorEastAsia"/>
        </w:rPr>
        <w:t xml:space="preserve"> Voting in favor of the motion were Council members </w:t>
      </w:r>
      <w:r w:rsidR="00391A75">
        <w:rPr>
          <w:rFonts w:eastAsiaTheme="majorEastAsia"/>
        </w:rPr>
        <w:t xml:space="preserve">Atkins, </w:t>
      </w:r>
      <w:r w:rsidR="00391A75" w:rsidRPr="00391A75">
        <w:rPr>
          <w:rFonts w:eastAsiaTheme="majorEastAsia"/>
        </w:rPr>
        <w:t>Hodges, Dixon</w:t>
      </w:r>
      <w:r w:rsidR="00391A75">
        <w:rPr>
          <w:rFonts w:eastAsiaTheme="majorEastAsia"/>
        </w:rPr>
        <w:t xml:space="preserve"> and Holloway</w:t>
      </w:r>
      <w:r w:rsidR="00391A75" w:rsidRPr="00391A75">
        <w:rPr>
          <w:rFonts w:eastAsiaTheme="majorEastAsia"/>
        </w:rPr>
        <w:t>. Motion passed.</w:t>
      </w:r>
    </w:p>
    <w:p w14:paraId="52E2D1C6" w14:textId="77777777" w:rsidR="00D91E46" w:rsidRDefault="00D91E46" w:rsidP="00D91E46">
      <w:pPr>
        <w:pStyle w:val="paragraph"/>
        <w:spacing w:before="0" w:beforeAutospacing="0" w:after="0" w:afterAutospacing="0"/>
        <w:ind w:left="720"/>
        <w:textAlignment w:val="baseline"/>
        <w:rPr>
          <w:rFonts w:eastAsiaTheme="majorEastAsia"/>
        </w:rPr>
      </w:pPr>
    </w:p>
    <w:p w14:paraId="0A34B24E" w14:textId="692DEB5C" w:rsidR="00391A75" w:rsidRDefault="00391A75" w:rsidP="00D91E46">
      <w:pPr>
        <w:pStyle w:val="paragraph"/>
        <w:numPr>
          <w:ilvl w:val="0"/>
          <w:numId w:val="5"/>
        </w:numPr>
        <w:spacing w:before="0" w:beforeAutospacing="0" w:after="0" w:afterAutospacing="0"/>
        <w:textAlignment w:val="baseline"/>
        <w:rPr>
          <w:rStyle w:val="eop"/>
          <w:rFonts w:eastAsiaTheme="majorEastAsia"/>
        </w:rPr>
      </w:pPr>
      <w:r w:rsidRPr="00391A75">
        <w:rPr>
          <w:rStyle w:val="eop"/>
          <w:rFonts w:eastAsiaTheme="majorEastAsia"/>
          <w:b/>
          <w:bCs/>
        </w:rPr>
        <w:t>2026 Service Rates</w:t>
      </w:r>
      <w:r>
        <w:rPr>
          <w:rStyle w:val="eop"/>
          <w:rFonts w:eastAsiaTheme="majorEastAsia"/>
          <w:b/>
          <w:bCs/>
        </w:rPr>
        <w:t xml:space="preserve">- </w:t>
      </w:r>
      <w:r w:rsidRPr="00391A75">
        <w:rPr>
          <w:rStyle w:val="eop"/>
          <w:rFonts w:eastAsiaTheme="majorEastAsia"/>
        </w:rPr>
        <w:t xml:space="preserve">Requesting an increase </w:t>
      </w:r>
      <w:proofErr w:type="gramStart"/>
      <w:r w:rsidRPr="00391A75">
        <w:rPr>
          <w:rStyle w:val="eop"/>
          <w:rFonts w:eastAsiaTheme="majorEastAsia"/>
        </w:rPr>
        <w:t>to</w:t>
      </w:r>
      <w:proofErr w:type="gramEnd"/>
      <w:r>
        <w:rPr>
          <w:rStyle w:val="eop"/>
          <w:rFonts w:eastAsiaTheme="majorEastAsia"/>
        </w:rPr>
        <w:t xml:space="preserve"> service rates. Rate increases </w:t>
      </w:r>
      <w:r w:rsidR="00FF1313">
        <w:rPr>
          <w:rStyle w:val="eop"/>
          <w:rFonts w:eastAsiaTheme="majorEastAsia"/>
        </w:rPr>
        <w:t xml:space="preserve">are due to rising cost of maintaining the </w:t>
      </w:r>
      <w:r w:rsidR="00D00390">
        <w:rPr>
          <w:rStyle w:val="eop"/>
          <w:rFonts w:eastAsiaTheme="majorEastAsia"/>
        </w:rPr>
        <w:t xml:space="preserve">systems. </w:t>
      </w:r>
      <w:r>
        <w:rPr>
          <w:rStyle w:val="eop"/>
          <w:rFonts w:eastAsiaTheme="majorEastAsia"/>
        </w:rPr>
        <w:t>2026 preliminary rates attached to council packet for review.</w:t>
      </w:r>
      <w:r w:rsidR="00831FC8">
        <w:rPr>
          <w:rStyle w:val="eop"/>
          <w:rFonts w:eastAsiaTheme="majorEastAsia"/>
        </w:rPr>
        <w:t xml:space="preserve"> Upon council members review of the attached rates</w:t>
      </w:r>
      <w:r w:rsidR="00D00390">
        <w:rPr>
          <w:rStyle w:val="eop"/>
          <w:rFonts w:eastAsiaTheme="majorEastAsia"/>
        </w:rPr>
        <w:t xml:space="preserve">, </w:t>
      </w:r>
      <w:r w:rsidR="00831FC8">
        <w:rPr>
          <w:rStyle w:val="eop"/>
          <w:rFonts w:eastAsiaTheme="majorEastAsia"/>
        </w:rPr>
        <w:t>a motion was made by Council member Polhill with a second by Council member Hodges to approve</w:t>
      </w:r>
      <w:r w:rsidR="00D91E46">
        <w:rPr>
          <w:rStyle w:val="eop"/>
          <w:rFonts w:eastAsiaTheme="majorEastAsia"/>
        </w:rPr>
        <w:t xml:space="preserve">. </w:t>
      </w:r>
      <w:r w:rsidR="00D91E46" w:rsidRPr="00D91E46">
        <w:rPr>
          <w:rFonts w:eastAsiaTheme="majorEastAsia"/>
        </w:rPr>
        <w:t>Voting in favor of the motion were Council members Atkins</w:t>
      </w:r>
      <w:r w:rsidR="00D91E46">
        <w:rPr>
          <w:rFonts w:eastAsiaTheme="majorEastAsia"/>
        </w:rPr>
        <w:t xml:space="preserve">, </w:t>
      </w:r>
      <w:r w:rsidR="00D91E46" w:rsidRPr="00D91E46">
        <w:rPr>
          <w:rFonts w:eastAsiaTheme="majorEastAsia"/>
        </w:rPr>
        <w:t>Dixon</w:t>
      </w:r>
      <w:r w:rsidR="00D91E46">
        <w:rPr>
          <w:rFonts w:eastAsiaTheme="majorEastAsia"/>
        </w:rPr>
        <w:t>, Hodges, and Holloway</w:t>
      </w:r>
      <w:r w:rsidR="00D91E46" w:rsidRPr="00D91E46">
        <w:rPr>
          <w:rFonts w:eastAsiaTheme="majorEastAsia"/>
        </w:rPr>
        <w:t>. Motion passed.</w:t>
      </w:r>
      <w:r w:rsidR="00831FC8">
        <w:rPr>
          <w:rStyle w:val="eop"/>
          <w:rFonts w:eastAsiaTheme="majorEastAsia"/>
        </w:rPr>
        <w:t xml:space="preserve"> </w:t>
      </w:r>
    </w:p>
    <w:p w14:paraId="03F1A318" w14:textId="77777777" w:rsidR="00D91E46" w:rsidRDefault="00D91E46" w:rsidP="00D91E46">
      <w:pPr>
        <w:pStyle w:val="paragraph"/>
        <w:spacing w:before="0" w:beforeAutospacing="0" w:after="0" w:afterAutospacing="0"/>
        <w:ind w:left="1440"/>
        <w:textAlignment w:val="baseline"/>
        <w:rPr>
          <w:rStyle w:val="eop"/>
          <w:rFonts w:eastAsiaTheme="majorEastAsia"/>
        </w:rPr>
      </w:pPr>
    </w:p>
    <w:p w14:paraId="0B5F88AA" w14:textId="64ABB51D" w:rsidR="00D91E46" w:rsidRDefault="00D91E46" w:rsidP="00C439E1">
      <w:pPr>
        <w:pStyle w:val="paragraph"/>
        <w:numPr>
          <w:ilvl w:val="0"/>
          <w:numId w:val="5"/>
        </w:numPr>
        <w:spacing w:before="0" w:beforeAutospacing="0" w:after="0" w:afterAutospacing="0"/>
        <w:textAlignment w:val="baseline"/>
        <w:rPr>
          <w:rStyle w:val="eop"/>
          <w:rFonts w:eastAsiaTheme="majorEastAsia"/>
        </w:rPr>
      </w:pPr>
      <w:r>
        <w:rPr>
          <w:rStyle w:val="eop"/>
          <w:rFonts w:eastAsiaTheme="majorEastAsia"/>
          <w:b/>
          <w:bCs/>
        </w:rPr>
        <w:t>LDDA Appointments-</w:t>
      </w:r>
      <w:r>
        <w:rPr>
          <w:rStyle w:val="eop"/>
          <w:rFonts w:eastAsiaTheme="majorEastAsia"/>
        </w:rPr>
        <w:t xml:space="preserve"> It is the recommendation of the Louisville </w:t>
      </w:r>
      <w:r w:rsidR="00C15FE3">
        <w:rPr>
          <w:rStyle w:val="eop"/>
          <w:rFonts w:eastAsiaTheme="majorEastAsia"/>
        </w:rPr>
        <w:t xml:space="preserve">Downtown </w:t>
      </w:r>
      <w:r>
        <w:rPr>
          <w:rStyle w:val="eop"/>
          <w:rFonts w:eastAsiaTheme="majorEastAsia"/>
        </w:rPr>
        <w:t>Developmental Authority to reappoint Council Member Polhill and Kim Williams as</w:t>
      </w:r>
      <w:r w:rsidR="00C15FE3">
        <w:rPr>
          <w:rStyle w:val="eop"/>
          <w:rFonts w:eastAsiaTheme="majorEastAsia"/>
        </w:rPr>
        <w:t xml:space="preserve"> board member to serve a </w:t>
      </w:r>
      <w:proofErr w:type="gramStart"/>
      <w:r w:rsidR="00C15FE3">
        <w:rPr>
          <w:rStyle w:val="eop"/>
          <w:rFonts w:eastAsiaTheme="majorEastAsia"/>
        </w:rPr>
        <w:t>3 year</w:t>
      </w:r>
      <w:proofErr w:type="gramEnd"/>
      <w:r w:rsidR="00C15FE3">
        <w:rPr>
          <w:rStyle w:val="eop"/>
          <w:rFonts w:eastAsiaTheme="majorEastAsia"/>
        </w:rPr>
        <w:t xml:space="preserve"> term.</w:t>
      </w:r>
      <w:r>
        <w:rPr>
          <w:rStyle w:val="eop"/>
          <w:rFonts w:eastAsiaTheme="majorEastAsia"/>
        </w:rPr>
        <w:t xml:space="preserve"> </w:t>
      </w:r>
      <w:r w:rsidRPr="00D91E46">
        <w:rPr>
          <w:rFonts w:eastAsiaTheme="majorEastAsia"/>
        </w:rPr>
        <w:t xml:space="preserve">A motion to approve </w:t>
      </w:r>
      <w:r>
        <w:rPr>
          <w:rFonts w:eastAsiaTheme="majorEastAsia"/>
        </w:rPr>
        <w:t>the reappointments as presented</w:t>
      </w:r>
      <w:r w:rsidRPr="00D91E46">
        <w:rPr>
          <w:rFonts w:eastAsiaTheme="majorEastAsia"/>
        </w:rPr>
        <w:t xml:space="preserve"> was made by council member Hodges, with a second by council member </w:t>
      </w:r>
      <w:r>
        <w:rPr>
          <w:rFonts w:eastAsiaTheme="majorEastAsia"/>
        </w:rPr>
        <w:t>Atkins</w:t>
      </w:r>
      <w:r w:rsidRPr="00D91E46">
        <w:rPr>
          <w:rFonts w:eastAsiaTheme="majorEastAsia"/>
        </w:rPr>
        <w:t>. Voting in favor of the motion were Council members Atkins, Hodges and Dixon. Motion Passed.</w:t>
      </w:r>
    </w:p>
    <w:p w14:paraId="6B0AABDC" w14:textId="77777777" w:rsidR="00D91E46" w:rsidRDefault="00D91E46" w:rsidP="00D91E46">
      <w:pPr>
        <w:pStyle w:val="ListParagraph"/>
        <w:rPr>
          <w:rStyle w:val="normaltextrun"/>
          <w:rFonts w:eastAsiaTheme="majorEastAsia"/>
        </w:rPr>
      </w:pPr>
    </w:p>
    <w:p w14:paraId="48654D95" w14:textId="77777777" w:rsidR="00D91E46" w:rsidRDefault="00C439E1" w:rsidP="00D91E46">
      <w:pPr>
        <w:pStyle w:val="paragraph"/>
        <w:numPr>
          <w:ilvl w:val="0"/>
          <w:numId w:val="2"/>
        </w:numPr>
        <w:spacing w:before="0" w:beforeAutospacing="0" w:after="0" w:afterAutospacing="0"/>
        <w:textAlignment w:val="baseline"/>
        <w:rPr>
          <w:rStyle w:val="normaltextrun"/>
          <w:rFonts w:eastAsiaTheme="majorEastAsia"/>
        </w:rPr>
      </w:pPr>
      <w:r w:rsidRPr="00D91E46">
        <w:rPr>
          <w:rStyle w:val="normaltextrun"/>
          <w:rFonts w:eastAsiaTheme="majorEastAsia"/>
          <w:b/>
          <w:bCs/>
        </w:rPr>
        <w:t>Reports from Council members</w:t>
      </w:r>
      <w:r w:rsidRPr="00D91E46">
        <w:rPr>
          <w:rStyle w:val="normaltextrun"/>
          <w:rFonts w:eastAsiaTheme="majorEastAsia"/>
        </w:rPr>
        <w:t xml:space="preserve"> – </w:t>
      </w:r>
      <w:r w:rsidR="00D91E46">
        <w:rPr>
          <w:rStyle w:val="normaltextrun"/>
          <w:rFonts w:eastAsiaTheme="majorEastAsia"/>
        </w:rPr>
        <w:t>None</w:t>
      </w:r>
    </w:p>
    <w:p w14:paraId="25A316B1" w14:textId="034FCDBD" w:rsidR="00C439E1" w:rsidRPr="006A3C3A" w:rsidRDefault="00C439E1" w:rsidP="00D91E46">
      <w:pPr>
        <w:pStyle w:val="paragraph"/>
        <w:numPr>
          <w:ilvl w:val="0"/>
          <w:numId w:val="2"/>
        </w:numPr>
        <w:spacing w:before="240" w:beforeAutospacing="0" w:after="0" w:afterAutospacing="0"/>
        <w:textAlignment w:val="baseline"/>
        <w:rPr>
          <w:b/>
          <w:bCs/>
          <w:sz w:val="18"/>
          <w:szCs w:val="18"/>
        </w:rPr>
      </w:pPr>
      <w:r w:rsidRPr="00D91E46">
        <w:rPr>
          <w:rStyle w:val="normaltextrun"/>
          <w:rFonts w:eastAsiaTheme="majorEastAsia"/>
          <w:b/>
          <w:bCs/>
        </w:rPr>
        <w:t>Mayor’s Report –</w:t>
      </w:r>
      <w:r w:rsidRPr="00D91E46">
        <w:rPr>
          <w:rStyle w:val="normaltextrun"/>
          <w:rFonts w:eastAsiaTheme="majorEastAsia"/>
        </w:rPr>
        <w:t xml:space="preserve"> Mayor Simth</w:t>
      </w:r>
      <w:r w:rsidR="00D91E46">
        <w:rPr>
          <w:rStyle w:val="normaltextrun"/>
          <w:rFonts w:eastAsiaTheme="majorEastAsia"/>
        </w:rPr>
        <w:t xml:space="preserve"> acknowledged Council Member, Robert Dixon’s Birthday.</w:t>
      </w:r>
      <w:r w:rsidRPr="006A3C3A">
        <w:rPr>
          <w:rStyle w:val="eop"/>
          <w:rFonts w:eastAsiaTheme="majorEastAsia"/>
          <w:b/>
          <w:bCs/>
        </w:rPr>
        <w:t> </w:t>
      </w:r>
    </w:p>
    <w:p w14:paraId="7CAA4A5B" w14:textId="77777777" w:rsidR="00C439E1" w:rsidRPr="006A3C3A" w:rsidRDefault="00C439E1" w:rsidP="00D91E46">
      <w:pPr>
        <w:pStyle w:val="paragraph"/>
        <w:spacing w:before="0" w:beforeAutospacing="0" w:after="0" w:afterAutospacing="0"/>
        <w:ind w:firstLine="720"/>
        <w:textAlignment w:val="baseline"/>
        <w:rPr>
          <w:b/>
          <w:bCs/>
          <w:sz w:val="18"/>
          <w:szCs w:val="18"/>
        </w:rPr>
      </w:pPr>
      <w:r w:rsidRPr="006A3C3A">
        <w:rPr>
          <w:rStyle w:val="normaltextrun"/>
          <w:rFonts w:eastAsiaTheme="majorEastAsia"/>
        </w:rPr>
        <w:t>There being no further business to come before Council, the meeting was adjourned.</w:t>
      </w:r>
      <w:r w:rsidRPr="006A3C3A">
        <w:rPr>
          <w:rStyle w:val="eop"/>
          <w:rFonts w:eastAsiaTheme="majorEastAsia"/>
          <w:b/>
          <w:bCs/>
        </w:rPr>
        <w:t> </w:t>
      </w:r>
    </w:p>
    <w:p w14:paraId="2BF37EE5" w14:textId="77777777" w:rsidR="00C439E1" w:rsidRPr="006A3C3A" w:rsidRDefault="00C439E1" w:rsidP="00C439E1">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3757D828" w14:textId="77777777" w:rsidR="00C439E1" w:rsidRPr="006A3C3A" w:rsidRDefault="00C439E1" w:rsidP="00C439E1">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2ADAD9AA" w14:textId="77777777" w:rsidR="00A37AAF" w:rsidRPr="006A3C3A" w:rsidRDefault="00A37AAF">
      <w:pPr>
        <w:rPr>
          <w:rFonts w:ascii="Times New Roman" w:hAnsi="Times New Roman" w:cs="Times New Roman"/>
        </w:rPr>
      </w:pPr>
    </w:p>
    <w:sectPr w:rsidR="00A37AAF" w:rsidRPr="006A3C3A" w:rsidSect="0040331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96AC" w14:textId="77777777" w:rsidR="009A55FD" w:rsidRDefault="009A55FD" w:rsidP="00C439E1">
      <w:pPr>
        <w:spacing w:after="0" w:line="240" w:lineRule="auto"/>
      </w:pPr>
      <w:r>
        <w:separator/>
      </w:r>
    </w:p>
  </w:endnote>
  <w:endnote w:type="continuationSeparator" w:id="0">
    <w:p w14:paraId="682D1533" w14:textId="77777777" w:rsidR="009A55FD" w:rsidRDefault="009A55FD" w:rsidP="00C4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C1D4" w14:textId="77777777" w:rsidR="009A55FD" w:rsidRDefault="009A55FD" w:rsidP="00C439E1">
      <w:pPr>
        <w:spacing w:after="0" w:line="240" w:lineRule="auto"/>
      </w:pPr>
      <w:r>
        <w:separator/>
      </w:r>
    </w:p>
  </w:footnote>
  <w:footnote w:type="continuationSeparator" w:id="0">
    <w:p w14:paraId="25E4FBEF" w14:textId="77777777" w:rsidR="009A55FD" w:rsidRDefault="009A55FD" w:rsidP="00C43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493"/>
    <w:multiLevelType w:val="multilevel"/>
    <w:tmpl w:val="3372058A"/>
    <w:lvl w:ilvl="0">
      <w:start w:val="1"/>
      <w:numFmt w:val="lowerLetter"/>
      <w:lvlText w:val="%1."/>
      <w:lvlJc w:val="left"/>
      <w:pPr>
        <w:tabs>
          <w:tab w:val="num" w:pos="720"/>
        </w:tabs>
        <w:ind w:left="720" w:hanging="360"/>
      </w:pPr>
      <w:rPr>
        <w:b w:val="0"/>
        <w:bCs w:val="0"/>
      </w:r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CF58A8"/>
    <w:multiLevelType w:val="hybridMultilevel"/>
    <w:tmpl w:val="E4AA1014"/>
    <w:lvl w:ilvl="0" w:tplc="04090013">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45C85"/>
    <w:multiLevelType w:val="hybridMultilevel"/>
    <w:tmpl w:val="5C906E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204403"/>
    <w:multiLevelType w:val="hybridMultilevel"/>
    <w:tmpl w:val="1D9C35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14426"/>
    <w:multiLevelType w:val="hybridMultilevel"/>
    <w:tmpl w:val="4434DA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5C2ACD"/>
    <w:multiLevelType w:val="hybridMultilevel"/>
    <w:tmpl w:val="40043814"/>
    <w:lvl w:ilvl="0" w:tplc="E1507564">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82803620">
    <w:abstractNumId w:val="0"/>
  </w:num>
  <w:num w:numId="2" w16cid:durableId="1082337762">
    <w:abstractNumId w:val="1"/>
  </w:num>
  <w:num w:numId="3" w16cid:durableId="27023909">
    <w:abstractNumId w:val="3"/>
  </w:num>
  <w:num w:numId="4" w16cid:durableId="1105349594">
    <w:abstractNumId w:val="2"/>
  </w:num>
  <w:num w:numId="5" w16cid:durableId="602298873">
    <w:abstractNumId w:val="5"/>
  </w:num>
  <w:num w:numId="6" w16cid:durableId="161501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E1"/>
    <w:rsid w:val="00011A85"/>
    <w:rsid w:val="00075AFB"/>
    <w:rsid w:val="00095BD8"/>
    <w:rsid w:val="000F3678"/>
    <w:rsid w:val="00193784"/>
    <w:rsid w:val="00391A75"/>
    <w:rsid w:val="004007E1"/>
    <w:rsid w:val="00403319"/>
    <w:rsid w:val="00474F7F"/>
    <w:rsid w:val="00487236"/>
    <w:rsid w:val="00531901"/>
    <w:rsid w:val="00541A69"/>
    <w:rsid w:val="006301E5"/>
    <w:rsid w:val="006A3C3A"/>
    <w:rsid w:val="007824F2"/>
    <w:rsid w:val="00831FC8"/>
    <w:rsid w:val="009221EC"/>
    <w:rsid w:val="00954832"/>
    <w:rsid w:val="009A55FD"/>
    <w:rsid w:val="00A27CB6"/>
    <w:rsid w:val="00A37AAF"/>
    <w:rsid w:val="00A43D06"/>
    <w:rsid w:val="00A43D8F"/>
    <w:rsid w:val="00B53F3A"/>
    <w:rsid w:val="00C15FE3"/>
    <w:rsid w:val="00C439E1"/>
    <w:rsid w:val="00C67F3F"/>
    <w:rsid w:val="00C9087E"/>
    <w:rsid w:val="00D00390"/>
    <w:rsid w:val="00D91E46"/>
    <w:rsid w:val="00DD2BFA"/>
    <w:rsid w:val="00E247C2"/>
    <w:rsid w:val="00E47055"/>
    <w:rsid w:val="00EA7221"/>
    <w:rsid w:val="00F008AC"/>
    <w:rsid w:val="00F1293A"/>
    <w:rsid w:val="00F43E7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D767"/>
  <w15:chartTrackingRefBased/>
  <w15:docId w15:val="{966AD73F-EA00-4B5F-823F-16C115DC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E1"/>
    <w:pPr>
      <w:spacing w:line="259" w:lineRule="auto"/>
    </w:pPr>
    <w:rPr>
      <w:sz w:val="22"/>
      <w:szCs w:val="22"/>
    </w:rPr>
  </w:style>
  <w:style w:type="paragraph" w:styleId="Heading1">
    <w:name w:val="heading 1"/>
    <w:basedOn w:val="Normal"/>
    <w:next w:val="Normal"/>
    <w:link w:val="Heading1Char"/>
    <w:uiPriority w:val="9"/>
    <w:qFormat/>
    <w:rsid w:val="00C43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1E5"/>
    <w:pPr>
      <w:framePr w:w="7920" w:h="1980" w:hRule="exact" w:hSpace="180" w:wrap="auto" w:hAnchor="page" w:xAlign="center" w:yAlign="bottom"/>
      <w:spacing w:after="0" w:line="240" w:lineRule="auto"/>
      <w:ind w:left="2880"/>
    </w:pPr>
    <w:rPr>
      <w:rFonts w:ascii="Aptos Black" w:eastAsiaTheme="majorEastAsia" w:hAnsi="Aptos Black" w:cstheme="majorBidi"/>
      <w:sz w:val="28"/>
    </w:rPr>
  </w:style>
  <w:style w:type="character" w:customStyle="1" w:styleId="Heading1Char">
    <w:name w:val="Heading 1 Char"/>
    <w:basedOn w:val="DefaultParagraphFont"/>
    <w:link w:val="Heading1"/>
    <w:uiPriority w:val="9"/>
    <w:rsid w:val="00C43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9E1"/>
    <w:rPr>
      <w:rFonts w:eastAsiaTheme="majorEastAsia" w:cstheme="majorBidi"/>
      <w:color w:val="272727" w:themeColor="text1" w:themeTint="D8"/>
    </w:rPr>
  </w:style>
  <w:style w:type="paragraph" w:styleId="Title">
    <w:name w:val="Title"/>
    <w:basedOn w:val="Normal"/>
    <w:next w:val="Normal"/>
    <w:link w:val="TitleChar"/>
    <w:uiPriority w:val="10"/>
    <w:qFormat/>
    <w:rsid w:val="00C43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9E1"/>
    <w:pPr>
      <w:spacing w:before="160"/>
      <w:jc w:val="center"/>
    </w:pPr>
    <w:rPr>
      <w:i/>
      <w:iCs/>
      <w:color w:val="404040" w:themeColor="text1" w:themeTint="BF"/>
    </w:rPr>
  </w:style>
  <w:style w:type="character" w:customStyle="1" w:styleId="QuoteChar">
    <w:name w:val="Quote Char"/>
    <w:basedOn w:val="DefaultParagraphFont"/>
    <w:link w:val="Quote"/>
    <w:uiPriority w:val="29"/>
    <w:rsid w:val="00C439E1"/>
    <w:rPr>
      <w:i/>
      <w:iCs/>
      <w:color w:val="404040" w:themeColor="text1" w:themeTint="BF"/>
    </w:rPr>
  </w:style>
  <w:style w:type="paragraph" w:styleId="ListParagraph">
    <w:name w:val="List Paragraph"/>
    <w:basedOn w:val="Normal"/>
    <w:uiPriority w:val="34"/>
    <w:qFormat/>
    <w:rsid w:val="00C439E1"/>
    <w:pPr>
      <w:ind w:left="720"/>
      <w:contextualSpacing/>
    </w:pPr>
  </w:style>
  <w:style w:type="character" w:styleId="IntenseEmphasis">
    <w:name w:val="Intense Emphasis"/>
    <w:basedOn w:val="DefaultParagraphFont"/>
    <w:uiPriority w:val="21"/>
    <w:qFormat/>
    <w:rsid w:val="00C439E1"/>
    <w:rPr>
      <w:i/>
      <w:iCs/>
      <w:color w:val="0F4761" w:themeColor="accent1" w:themeShade="BF"/>
    </w:rPr>
  </w:style>
  <w:style w:type="paragraph" w:styleId="IntenseQuote">
    <w:name w:val="Intense Quote"/>
    <w:basedOn w:val="Normal"/>
    <w:next w:val="Normal"/>
    <w:link w:val="IntenseQuoteChar"/>
    <w:uiPriority w:val="30"/>
    <w:qFormat/>
    <w:rsid w:val="00C43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9E1"/>
    <w:rPr>
      <w:i/>
      <w:iCs/>
      <w:color w:val="0F4761" w:themeColor="accent1" w:themeShade="BF"/>
    </w:rPr>
  </w:style>
  <w:style w:type="character" w:styleId="IntenseReference">
    <w:name w:val="Intense Reference"/>
    <w:basedOn w:val="DefaultParagraphFont"/>
    <w:uiPriority w:val="32"/>
    <w:qFormat/>
    <w:rsid w:val="00C439E1"/>
    <w:rPr>
      <w:b/>
      <w:bCs/>
      <w:smallCaps/>
      <w:color w:val="0F4761" w:themeColor="accent1" w:themeShade="BF"/>
      <w:spacing w:val="5"/>
    </w:rPr>
  </w:style>
  <w:style w:type="paragraph" w:styleId="Header">
    <w:name w:val="header"/>
    <w:basedOn w:val="Normal"/>
    <w:link w:val="HeaderChar"/>
    <w:uiPriority w:val="99"/>
    <w:unhideWhenUsed/>
    <w:rsid w:val="00C43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1"/>
  </w:style>
  <w:style w:type="paragraph" w:styleId="Footer">
    <w:name w:val="footer"/>
    <w:basedOn w:val="Normal"/>
    <w:link w:val="FooterChar"/>
    <w:uiPriority w:val="99"/>
    <w:unhideWhenUsed/>
    <w:rsid w:val="00C43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E1"/>
  </w:style>
  <w:style w:type="paragraph" w:customStyle="1" w:styleId="paragraph">
    <w:name w:val="paragraph"/>
    <w:basedOn w:val="Normal"/>
    <w:rsid w:val="00C439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439E1"/>
  </w:style>
  <w:style w:type="character" w:customStyle="1" w:styleId="eop">
    <w:name w:val="eop"/>
    <w:basedOn w:val="DefaultParagraphFont"/>
    <w:rsid w:val="00C439E1"/>
  </w:style>
  <w:style w:type="character" w:customStyle="1" w:styleId="tabchar">
    <w:name w:val="tabchar"/>
    <w:basedOn w:val="DefaultParagraphFont"/>
    <w:rsid w:val="00C4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Jadasia Usery</cp:lastModifiedBy>
  <cp:revision>2</cp:revision>
  <dcterms:created xsi:type="dcterms:W3CDTF">2026-02-20T15:22:00Z</dcterms:created>
  <dcterms:modified xsi:type="dcterms:W3CDTF">2026-02-20T15:22:00Z</dcterms:modified>
</cp:coreProperties>
</file>